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1DE9E" w14:textId="77777777" w:rsidR="0034609B" w:rsidRDefault="0034609B" w:rsidP="004E63CD">
      <w:pPr>
        <w:pStyle w:val="Heading1"/>
        <w:jc w:val="center"/>
        <w:rPr>
          <w:rFonts w:ascii="Tahoma" w:eastAsia="Times New Roman" w:hAnsi="Tahoma" w:cs="Tahoma"/>
        </w:rPr>
      </w:pPr>
    </w:p>
    <w:p w14:paraId="19763924" w14:textId="60D9E638" w:rsidR="003B571C" w:rsidRPr="003B571C" w:rsidRDefault="004E63CD" w:rsidP="004E63CD">
      <w:pPr>
        <w:pStyle w:val="Heading1"/>
        <w:jc w:val="center"/>
        <w:rPr>
          <w:rFonts w:ascii="Tahoma" w:eastAsia="Times New Roman" w:hAnsi="Tahoma" w:cs="Tahoma"/>
        </w:rPr>
      </w:pPr>
      <w:r>
        <w:rPr>
          <w:rFonts w:ascii="Tahoma" w:eastAsia="Times New Roman" w:hAnsi="Tahoma" w:cs="Tahoma"/>
        </w:rPr>
        <w:t>Differentiated Instruction and Inclusive Education</w:t>
      </w:r>
    </w:p>
    <w:p w14:paraId="677AE454" w14:textId="510DA3D8" w:rsidR="003B571C" w:rsidRDefault="003B571C" w:rsidP="003B571C">
      <w:pPr>
        <w:pStyle w:val="NormalWeb"/>
        <w:rPr>
          <w:rFonts w:ascii="Tahoma" w:hAnsi="Tahoma" w:cs="Tahoma"/>
        </w:rPr>
      </w:pPr>
      <w:r w:rsidRPr="003B571C">
        <w:rPr>
          <w:rStyle w:val="Strong"/>
          <w:rFonts w:ascii="Tahoma" w:hAnsi="Tahoma" w:cs="Tahoma"/>
        </w:rPr>
        <w:t>Duration:</w:t>
      </w:r>
      <w:r w:rsidRPr="003B571C">
        <w:rPr>
          <w:rFonts w:ascii="Tahoma" w:hAnsi="Tahoma" w:cs="Tahoma"/>
        </w:rPr>
        <w:t xml:space="preserve"> </w:t>
      </w:r>
      <w:r w:rsidR="00410670">
        <w:rPr>
          <w:rFonts w:ascii="Tahoma" w:hAnsi="Tahoma" w:cs="Tahoma"/>
        </w:rPr>
        <w:t>1 hour 1</w:t>
      </w:r>
      <w:r w:rsidRPr="003B571C">
        <w:rPr>
          <w:rFonts w:ascii="Tahoma" w:hAnsi="Tahoma" w:cs="Tahoma"/>
        </w:rPr>
        <w:t>5 Minutes</w:t>
      </w:r>
    </w:p>
    <w:p w14:paraId="2679FBE2" w14:textId="7F874D53" w:rsidR="004E63CD" w:rsidRPr="004E63CD" w:rsidRDefault="004E63CD" w:rsidP="003B571C">
      <w:pPr>
        <w:pStyle w:val="NormalWeb"/>
        <w:rPr>
          <w:rFonts w:ascii="Tahoma" w:hAnsi="Tahoma" w:cs="Tahoma"/>
        </w:rPr>
      </w:pPr>
      <w:r>
        <w:rPr>
          <w:rFonts w:ascii="Tahoma" w:hAnsi="Tahoma" w:cs="Tahoma"/>
          <w:b/>
        </w:rPr>
        <w:t>Presenter:</w:t>
      </w:r>
      <w:r>
        <w:rPr>
          <w:rFonts w:ascii="Tahoma" w:hAnsi="Tahoma" w:cs="Tahoma"/>
        </w:rPr>
        <w:t xml:space="preserve"> Mr. Emeka Ndefo</w:t>
      </w:r>
    </w:p>
    <w:p w14:paraId="70966AF1" w14:textId="5DE00D59" w:rsidR="003B571C" w:rsidRPr="003B571C" w:rsidRDefault="003B571C" w:rsidP="003B571C">
      <w:pPr>
        <w:jc w:val="center"/>
        <w:rPr>
          <w:rFonts w:ascii="Tahoma" w:eastAsia="Times New Roman" w:hAnsi="Tahoma" w:cs="Tahoma"/>
        </w:rPr>
      </w:pPr>
    </w:p>
    <w:p w14:paraId="55918620" w14:textId="245743F2" w:rsidR="003B571C" w:rsidRPr="003B571C" w:rsidRDefault="003B571C" w:rsidP="003B571C">
      <w:pPr>
        <w:pStyle w:val="Heading2"/>
        <w:rPr>
          <w:rFonts w:ascii="Tahoma" w:eastAsia="Times New Roman" w:hAnsi="Tahoma" w:cs="Tahoma"/>
        </w:rPr>
      </w:pPr>
      <w:r w:rsidRPr="003B571C">
        <w:rPr>
          <w:rFonts w:ascii="Tahoma" w:eastAsia="Times New Roman" w:hAnsi="Tahoma" w:cs="Tahoma"/>
        </w:rPr>
        <w:t>Introduction</w:t>
      </w:r>
    </w:p>
    <w:p w14:paraId="4AD36D17" w14:textId="77777777" w:rsidR="003B571C" w:rsidRPr="003B571C" w:rsidRDefault="003B571C" w:rsidP="003B571C">
      <w:pPr>
        <w:pStyle w:val="NormalWeb"/>
        <w:rPr>
          <w:rFonts w:ascii="Tahoma" w:hAnsi="Tahoma" w:cs="Tahoma"/>
        </w:rPr>
      </w:pPr>
      <w:r w:rsidRPr="003B571C">
        <w:rPr>
          <w:rStyle w:val="Strong"/>
          <w:rFonts w:ascii="Tahoma" w:hAnsi="Tahoma" w:cs="Tahoma"/>
        </w:rPr>
        <w:t>Opening Hook:</w:t>
      </w:r>
      <w:r w:rsidRPr="003B571C">
        <w:rPr>
          <w:rFonts w:ascii="Tahoma" w:hAnsi="Tahoma" w:cs="Tahoma"/>
        </w:rPr>
        <w:t xml:space="preserve"> Imagine you are teaching SS2 students in Lagos. In the same class, you have:</w:t>
      </w:r>
    </w:p>
    <w:p w14:paraId="2C0CE1AD" w14:textId="77777777" w:rsidR="003B571C" w:rsidRPr="003B571C" w:rsidRDefault="003B571C" w:rsidP="003B571C">
      <w:pPr>
        <w:numPr>
          <w:ilvl w:val="0"/>
          <w:numId w:val="1"/>
        </w:numPr>
        <w:spacing w:before="100" w:beforeAutospacing="1" w:after="100" w:afterAutospacing="1"/>
        <w:rPr>
          <w:rFonts w:ascii="Tahoma" w:eastAsia="Times New Roman" w:hAnsi="Tahoma" w:cs="Tahoma"/>
        </w:rPr>
      </w:pPr>
      <w:r w:rsidRPr="003B571C">
        <w:rPr>
          <w:rFonts w:ascii="Tahoma" w:eastAsia="Times New Roman" w:hAnsi="Tahoma" w:cs="Tahoma"/>
        </w:rPr>
        <w:t>A boy who reads far above grade level.</w:t>
      </w:r>
    </w:p>
    <w:p w14:paraId="053A66EB" w14:textId="77777777" w:rsidR="003B571C" w:rsidRPr="003B571C" w:rsidRDefault="003B571C" w:rsidP="003B571C">
      <w:pPr>
        <w:numPr>
          <w:ilvl w:val="0"/>
          <w:numId w:val="1"/>
        </w:numPr>
        <w:spacing w:before="100" w:beforeAutospacing="1" w:after="100" w:afterAutospacing="1"/>
        <w:rPr>
          <w:rFonts w:ascii="Tahoma" w:eastAsia="Times New Roman" w:hAnsi="Tahoma" w:cs="Tahoma"/>
        </w:rPr>
      </w:pPr>
      <w:r w:rsidRPr="003B571C">
        <w:rPr>
          <w:rFonts w:ascii="Tahoma" w:eastAsia="Times New Roman" w:hAnsi="Tahoma" w:cs="Tahoma"/>
        </w:rPr>
        <w:t>A girl struggling with dyslexia.</w:t>
      </w:r>
    </w:p>
    <w:p w14:paraId="2C8AFA46" w14:textId="77777777" w:rsidR="003B571C" w:rsidRPr="003B571C" w:rsidRDefault="003B571C" w:rsidP="003B571C">
      <w:pPr>
        <w:numPr>
          <w:ilvl w:val="0"/>
          <w:numId w:val="1"/>
        </w:numPr>
        <w:spacing w:before="100" w:beforeAutospacing="1" w:after="100" w:afterAutospacing="1"/>
        <w:rPr>
          <w:rFonts w:ascii="Tahoma" w:eastAsia="Times New Roman" w:hAnsi="Tahoma" w:cs="Tahoma"/>
        </w:rPr>
      </w:pPr>
      <w:r w:rsidRPr="003B571C">
        <w:rPr>
          <w:rFonts w:ascii="Tahoma" w:eastAsia="Times New Roman" w:hAnsi="Tahoma" w:cs="Tahoma"/>
        </w:rPr>
        <w:t>A quiet student who prefers visual aids.</w:t>
      </w:r>
    </w:p>
    <w:p w14:paraId="6AB00C0B" w14:textId="77777777" w:rsidR="003B571C" w:rsidRPr="003B571C" w:rsidRDefault="003B571C" w:rsidP="003B571C">
      <w:pPr>
        <w:numPr>
          <w:ilvl w:val="0"/>
          <w:numId w:val="1"/>
        </w:numPr>
        <w:spacing w:before="100" w:beforeAutospacing="1" w:after="100" w:afterAutospacing="1"/>
        <w:rPr>
          <w:rFonts w:ascii="Tahoma" w:eastAsia="Times New Roman" w:hAnsi="Tahoma" w:cs="Tahoma"/>
        </w:rPr>
      </w:pPr>
      <w:r w:rsidRPr="003B571C">
        <w:rPr>
          <w:rFonts w:ascii="Tahoma" w:eastAsia="Times New Roman" w:hAnsi="Tahoma" w:cs="Tahoma"/>
        </w:rPr>
        <w:t>A lively one who learns best through debates.</w:t>
      </w:r>
    </w:p>
    <w:p w14:paraId="7ECB002C" w14:textId="77777777" w:rsidR="003B571C" w:rsidRPr="003B571C" w:rsidRDefault="003B571C" w:rsidP="003B571C">
      <w:pPr>
        <w:pStyle w:val="NormalWeb"/>
        <w:rPr>
          <w:rFonts w:ascii="Tahoma" w:hAnsi="Tahoma" w:cs="Tahoma"/>
        </w:rPr>
      </w:pPr>
      <w:r w:rsidRPr="003B571C">
        <w:rPr>
          <w:rFonts w:ascii="Tahoma" w:hAnsi="Tahoma" w:cs="Tahoma"/>
        </w:rPr>
        <w:t>If you teach them all the same way, who will win? Who will lose?</w:t>
      </w:r>
    </w:p>
    <w:p w14:paraId="4CD293B1" w14:textId="77777777" w:rsidR="003B571C" w:rsidRPr="003B571C" w:rsidRDefault="003B571C" w:rsidP="003B571C">
      <w:pPr>
        <w:pStyle w:val="NormalWeb"/>
        <w:rPr>
          <w:rFonts w:ascii="Tahoma" w:hAnsi="Tahoma" w:cs="Tahoma"/>
        </w:rPr>
      </w:pPr>
      <w:r w:rsidRPr="003B571C">
        <w:rPr>
          <w:rFonts w:ascii="Tahoma" w:hAnsi="Tahoma" w:cs="Tahoma"/>
        </w:rPr>
        <w:t>This is the reality of Nigerian classrooms today—</w:t>
      </w:r>
      <w:r w:rsidRPr="003B571C">
        <w:rPr>
          <w:rStyle w:val="Strong"/>
          <w:rFonts w:ascii="Tahoma" w:hAnsi="Tahoma" w:cs="Tahoma"/>
        </w:rPr>
        <w:t>diverse learners, one teacher</w:t>
      </w:r>
      <w:r w:rsidRPr="003B571C">
        <w:rPr>
          <w:rFonts w:ascii="Tahoma" w:hAnsi="Tahoma" w:cs="Tahoma"/>
        </w:rPr>
        <w:t xml:space="preserve">. This is where </w:t>
      </w:r>
      <w:r w:rsidRPr="003B571C">
        <w:rPr>
          <w:rStyle w:val="Strong"/>
          <w:rFonts w:ascii="Tahoma" w:hAnsi="Tahoma" w:cs="Tahoma"/>
        </w:rPr>
        <w:t>Differentiated Instruction (DI)</w:t>
      </w:r>
      <w:r w:rsidRPr="003B571C">
        <w:rPr>
          <w:rFonts w:ascii="Tahoma" w:hAnsi="Tahoma" w:cs="Tahoma"/>
        </w:rPr>
        <w:t xml:space="preserve"> and </w:t>
      </w:r>
      <w:r w:rsidRPr="003B571C">
        <w:rPr>
          <w:rStyle w:val="Strong"/>
          <w:rFonts w:ascii="Tahoma" w:hAnsi="Tahoma" w:cs="Tahoma"/>
        </w:rPr>
        <w:t>Inclusive Education (IE)</w:t>
      </w:r>
      <w:r w:rsidRPr="003B571C">
        <w:rPr>
          <w:rFonts w:ascii="Tahoma" w:hAnsi="Tahoma" w:cs="Tahoma"/>
        </w:rPr>
        <w:t xml:space="preserve"> become vital.</w:t>
      </w:r>
    </w:p>
    <w:p w14:paraId="5E3D6BA6" w14:textId="77777777" w:rsidR="00821D50" w:rsidRDefault="00821D50" w:rsidP="003B571C">
      <w:pPr>
        <w:pStyle w:val="NormalWeb"/>
        <w:rPr>
          <w:rStyle w:val="Strong"/>
          <w:rFonts w:ascii="Tahoma" w:hAnsi="Tahoma" w:cs="Tahoma"/>
        </w:rPr>
      </w:pPr>
    </w:p>
    <w:p w14:paraId="4578C2F2" w14:textId="4EEC6722" w:rsidR="003B571C" w:rsidRPr="003B571C" w:rsidRDefault="003B571C" w:rsidP="003B571C">
      <w:pPr>
        <w:pStyle w:val="NormalWeb"/>
        <w:rPr>
          <w:rFonts w:ascii="Tahoma" w:hAnsi="Tahoma" w:cs="Tahoma"/>
        </w:rPr>
      </w:pPr>
      <w:r w:rsidRPr="003B571C">
        <w:rPr>
          <w:rStyle w:val="Strong"/>
          <w:rFonts w:ascii="Tahoma" w:hAnsi="Tahoma" w:cs="Tahoma"/>
        </w:rPr>
        <w:t>Objectives of this Seminar:</w:t>
      </w:r>
    </w:p>
    <w:p w14:paraId="44DB88FE" w14:textId="77777777" w:rsidR="003B571C" w:rsidRPr="003B571C" w:rsidRDefault="003B571C" w:rsidP="003B571C">
      <w:pPr>
        <w:numPr>
          <w:ilvl w:val="0"/>
          <w:numId w:val="2"/>
        </w:numPr>
        <w:spacing w:before="100" w:beforeAutospacing="1" w:after="100" w:afterAutospacing="1"/>
        <w:rPr>
          <w:rFonts w:ascii="Tahoma" w:eastAsia="Times New Roman" w:hAnsi="Tahoma" w:cs="Tahoma"/>
        </w:rPr>
      </w:pPr>
      <w:r w:rsidRPr="003B571C">
        <w:rPr>
          <w:rFonts w:ascii="Tahoma" w:eastAsia="Times New Roman" w:hAnsi="Tahoma" w:cs="Tahoma"/>
        </w:rPr>
        <w:t>Define and explain the concepts of DI and IE.</w:t>
      </w:r>
    </w:p>
    <w:p w14:paraId="35235243" w14:textId="77777777" w:rsidR="003B571C" w:rsidRPr="003B571C" w:rsidRDefault="003B571C" w:rsidP="003B571C">
      <w:pPr>
        <w:numPr>
          <w:ilvl w:val="0"/>
          <w:numId w:val="2"/>
        </w:numPr>
        <w:spacing w:before="100" w:beforeAutospacing="1" w:after="100" w:afterAutospacing="1"/>
        <w:rPr>
          <w:rFonts w:ascii="Tahoma" w:eastAsia="Times New Roman" w:hAnsi="Tahoma" w:cs="Tahoma"/>
        </w:rPr>
      </w:pPr>
      <w:r w:rsidRPr="003B571C">
        <w:rPr>
          <w:rFonts w:ascii="Tahoma" w:eastAsia="Times New Roman" w:hAnsi="Tahoma" w:cs="Tahoma"/>
        </w:rPr>
        <w:t>Explore strategies to apply DI in Nigerian classrooms.</w:t>
      </w:r>
    </w:p>
    <w:p w14:paraId="2717B3F3" w14:textId="77777777" w:rsidR="003B571C" w:rsidRPr="003B571C" w:rsidRDefault="003B571C" w:rsidP="003B571C">
      <w:pPr>
        <w:numPr>
          <w:ilvl w:val="0"/>
          <w:numId w:val="2"/>
        </w:numPr>
        <w:spacing w:before="100" w:beforeAutospacing="1" w:after="100" w:afterAutospacing="1"/>
        <w:rPr>
          <w:rFonts w:ascii="Tahoma" w:eastAsia="Times New Roman" w:hAnsi="Tahoma" w:cs="Tahoma"/>
        </w:rPr>
      </w:pPr>
      <w:r w:rsidRPr="003B571C">
        <w:rPr>
          <w:rFonts w:ascii="Tahoma" w:eastAsia="Times New Roman" w:hAnsi="Tahoma" w:cs="Tahoma"/>
        </w:rPr>
        <w:t>Discuss how DI promotes inclusion.</w:t>
      </w:r>
    </w:p>
    <w:p w14:paraId="535F426D" w14:textId="77777777" w:rsidR="003B571C" w:rsidRPr="003B571C" w:rsidRDefault="003B571C" w:rsidP="003B571C">
      <w:pPr>
        <w:numPr>
          <w:ilvl w:val="0"/>
          <w:numId w:val="2"/>
        </w:numPr>
        <w:spacing w:before="100" w:beforeAutospacing="1" w:after="100" w:afterAutospacing="1"/>
        <w:rPr>
          <w:rFonts w:ascii="Tahoma" w:eastAsia="Times New Roman" w:hAnsi="Tahoma" w:cs="Tahoma"/>
        </w:rPr>
      </w:pPr>
      <w:r w:rsidRPr="003B571C">
        <w:rPr>
          <w:rFonts w:ascii="Tahoma" w:eastAsia="Times New Roman" w:hAnsi="Tahoma" w:cs="Tahoma"/>
        </w:rPr>
        <w:t>Share practical tips and case studies.</w:t>
      </w:r>
    </w:p>
    <w:p w14:paraId="08841E93" w14:textId="77777777" w:rsidR="003B571C" w:rsidRPr="003B571C" w:rsidRDefault="003B571C" w:rsidP="003B571C">
      <w:pPr>
        <w:numPr>
          <w:ilvl w:val="0"/>
          <w:numId w:val="2"/>
        </w:numPr>
        <w:spacing w:before="100" w:beforeAutospacing="1" w:after="100" w:afterAutospacing="1"/>
        <w:rPr>
          <w:rFonts w:ascii="Tahoma" w:eastAsia="Times New Roman" w:hAnsi="Tahoma" w:cs="Tahoma"/>
        </w:rPr>
      </w:pPr>
      <w:r w:rsidRPr="003B571C">
        <w:rPr>
          <w:rFonts w:ascii="Tahoma" w:eastAsia="Times New Roman" w:hAnsi="Tahoma" w:cs="Tahoma"/>
        </w:rPr>
        <w:t>Reflect on how teachers can start small but scale effectively.</w:t>
      </w:r>
    </w:p>
    <w:p w14:paraId="4F95B21C" w14:textId="2A2F0E8B" w:rsidR="003B571C" w:rsidRDefault="003B571C" w:rsidP="003B571C">
      <w:pPr>
        <w:jc w:val="center"/>
        <w:rPr>
          <w:rFonts w:ascii="Tahoma" w:eastAsia="Times New Roman" w:hAnsi="Tahoma" w:cs="Tahoma"/>
        </w:rPr>
      </w:pPr>
    </w:p>
    <w:p w14:paraId="6A4DA65D" w14:textId="3FF41CA5" w:rsidR="006838C2" w:rsidRDefault="006838C2" w:rsidP="003B571C">
      <w:pPr>
        <w:jc w:val="center"/>
        <w:rPr>
          <w:rFonts w:ascii="Tahoma" w:eastAsia="Times New Roman" w:hAnsi="Tahoma" w:cs="Tahoma"/>
        </w:rPr>
      </w:pPr>
    </w:p>
    <w:p w14:paraId="12FBBE23" w14:textId="5EB9F02C" w:rsidR="006838C2" w:rsidRDefault="006838C2" w:rsidP="003B571C">
      <w:pPr>
        <w:jc w:val="center"/>
        <w:rPr>
          <w:rFonts w:ascii="Tahoma" w:eastAsia="Times New Roman" w:hAnsi="Tahoma" w:cs="Tahoma"/>
        </w:rPr>
      </w:pPr>
    </w:p>
    <w:p w14:paraId="1E3FAF50" w14:textId="0C35560D" w:rsidR="006838C2" w:rsidRDefault="006838C2" w:rsidP="003B571C">
      <w:pPr>
        <w:jc w:val="center"/>
        <w:rPr>
          <w:rFonts w:ascii="Tahoma" w:eastAsia="Times New Roman" w:hAnsi="Tahoma" w:cs="Tahoma"/>
        </w:rPr>
      </w:pPr>
    </w:p>
    <w:p w14:paraId="7532D6DC" w14:textId="3A69A138" w:rsidR="006838C2" w:rsidRDefault="006838C2" w:rsidP="003B571C">
      <w:pPr>
        <w:jc w:val="center"/>
        <w:rPr>
          <w:rFonts w:ascii="Tahoma" w:eastAsia="Times New Roman" w:hAnsi="Tahoma" w:cs="Tahoma"/>
        </w:rPr>
      </w:pPr>
    </w:p>
    <w:p w14:paraId="015ABF62" w14:textId="119179A9" w:rsidR="006838C2" w:rsidRDefault="006838C2" w:rsidP="003B571C">
      <w:pPr>
        <w:jc w:val="center"/>
        <w:rPr>
          <w:rFonts w:ascii="Tahoma" w:eastAsia="Times New Roman" w:hAnsi="Tahoma" w:cs="Tahoma"/>
        </w:rPr>
      </w:pPr>
    </w:p>
    <w:p w14:paraId="3CDECBAA" w14:textId="27430A14" w:rsidR="003B571C" w:rsidRPr="003B571C" w:rsidRDefault="003B571C" w:rsidP="003B571C">
      <w:pPr>
        <w:pStyle w:val="Heading2"/>
        <w:rPr>
          <w:rFonts w:ascii="Tahoma" w:eastAsia="Times New Roman" w:hAnsi="Tahoma" w:cs="Tahoma"/>
        </w:rPr>
      </w:pPr>
      <w:r w:rsidRPr="003B571C">
        <w:rPr>
          <w:rFonts w:ascii="Tahoma" w:eastAsia="Times New Roman" w:hAnsi="Tahoma" w:cs="Tahoma"/>
        </w:rPr>
        <w:lastRenderedPageBreak/>
        <w:t>Key Concepts</w:t>
      </w:r>
    </w:p>
    <w:p w14:paraId="4A381D63" w14:textId="77777777" w:rsidR="003B571C" w:rsidRPr="003B571C" w:rsidRDefault="003B571C" w:rsidP="003B571C">
      <w:pPr>
        <w:pStyle w:val="Heading3"/>
        <w:rPr>
          <w:rFonts w:ascii="Tahoma" w:eastAsia="Times New Roman" w:hAnsi="Tahoma" w:cs="Tahoma"/>
        </w:rPr>
      </w:pPr>
      <w:r w:rsidRPr="003B571C">
        <w:rPr>
          <w:rFonts w:ascii="Tahoma" w:eastAsia="Times New Roman" w:hAnsi="Tahoma" w:cs="Tahoma"/>
        </w:rPr>
        <w:t>Differentiated Instruction (DI)</w:t>
      </w:r>
    </w:p>
    <w:p w14:paraId="65CC36A1" w14:textId="77777777" w:rsidR="003B571C" w:rsidRPr="003B571C" w:rsidRDefault="003B571C" w:rsidP="003B571C">
      <w:pPr>
        <w:pStyle w:val="NormalWeb"/>
        <w:rPr>
          <w:rFonts w:ascii="Tahoma" w:hAnsi="Tahoma" w:cs="Tahoma"/>
        </w:rPr>
      </w:pPr>
      <w:r w:rsidRPr="003B571C">
        <w:rPr>
          <w:rFonts w:ascii="Tahoma" w:hAnsi="Tahoma" w:cs="Tahoma"/>
        </w:rPr>
        <w:t xml:space="preserve">A </w:t>
      </w:r>
      <w:r w:rsidRPr="003B571C">
        <w:rPr>
          <w:rStyle w:val="Strong"/>
          <w:rFonts w:ascii="Tahoma" w:hAnsi="Tahoma" w:cs="Tahoma"/>
        </w:rPr>
        <w:t>teaching philosophy</w:t>
      </w:r>
      <w:r w:rsidRPr="003B571C">
        <w:rPr>
          <w:rFonts w:ascii="Tahoma" w:hAnsi="Tahoma" w:cs="Tahoma"/>
        </w:rPr>
        <w:t xml:space="preserve"> that recognizes students’ differences in readiness, interest, and learning style, and adapts instruction to meet those needs.</w:t>
      </w:r>
    </w:p>
    <w:p w14:paraId="6658AC42" w14:textId="77777777" w:rsidR="003B571C" w:rsidRPr="003B571C" w:rsidRDefault="003B571C" w:rsidP="003B571C">
      <w:pPr>
        <w:pStyle w:val="NormalWeb"/>
        <w:rPr>
          <w:rFonts w:ascii="Tahoma" w:hAnsi="Tahoma" w:cs="Tahoma"/>
        </w:rPr>
      </w:pPr>
      <w:r w:rsidRPr="003B571C">
        <w:rPr>
          <w:rStyle w:val="Strong"/>
          <w:rFonts w:ascii="Tahoma" w:hAnsi="Tahoma" w:cs="Tahoma"/>
        </w:rPr>
        <w:t>Carol Ann Tomlinson</w:t>
      </w:r>
      <w:r w:rsidRPr="003B571C">
        <w:rPr>
          <w:rFonts w:ascii="Tahoma" w:hAnsi="Tahoma" w:cs="Tahoma"/>
        </w:rPr>
        <w:t xml:space="preserve">, a leader in DI, says: </w:t>
      </w:r>
      <w:r w:rsidRPr="003B571C">
        <w:rPr>
          <w:rStyle w:val="Emphasis"/>
          <w:rFonts w:ascii="Tahoma" w:hAnsi="Tahoma" w:cs="Tahoma"/>
        </w:rPr>
        <w:t>“Differentiation is classroom practice that looks eyeball to eyeball with the reality that kids differ, and it adjusts teaching to match those differences.”</w:t>
      </w:r>
    </w:p>
    <w:p w14:paraId="72D53DC9" w14:textId="77777777" w:rsidR="003B571C" w:rsidRPr="003B571C" w:rsidRDefault="003B571C" w:rsidP="003B571C">
      <w:pPr>
        <w:pStyle w:val="Heading3"/>
        <w:rPr>
          <w:rFonts w:ascii="Tahoma" w:eastAsia="Times New Roman" w:hAnsi="Tahoma" w:cs="Tahoma"/>
        </w:rPr>
      </w:pPr>
      <w:r w:rsidRPr="003B571C">
        <w:rPr>
          <w:rFonts w:ascii="Tahoma" w:eastAsia="Times New Roman" w:hAnsi="Tahoma" w:cs="Tahoma"/>
        </w:rPr>
        <w:t>Inclusive Education (IE)</w:t>
      </w:r>
    </w:p>
    <w:p w14:paraId="79B031BD" w14:textId="4A741BDC" w:rsidR="003B571C" w:rsidRPr="003B571C" w:rsidRDefault="003B571C" w:rsidP="003B571C">
      <w:pPr>
        <w:pStyle w:val="NormalWeb"/>
        <w:rPr>
          <w:rFonts w:ascii="Tahoma" w:hAnsi="Tahoma" w:cs="Tahoma"/>
        </w:rPr>
      </w:pPr>
      <w:r w:rsidRPr="003B571C">
        <w:rPr>
          <w:rFonts w:ascii="Tahoma" w:hAnsi="Tahoma" w:cs="Tahoma"/>
        </w:rPr>
        <w:t>An approach where all learners</w:t>
      </w:r>
      <w:r w:rsidR="00921AE9">
        <w:rPr>
          <w:rFonts w:ascii="Tahoma" w:hAnsi="Tahoma" w:cs="Tahoma"/>
        </w:rPr>
        <w:t xml:space="preserve">, </w:t>
      </w:r>
      <w:r w:rsidRPr="003B571C">
        <w:rPr>
          <w:rFonts w:ascii="Tahoma" w:hAnsi="Tahoma" w:cs="Tahoma"/>
        </w:rPr>
        <w:t>regardless of ability, disability, background, or social class</w:t>
      </w:r>
      <w:r w:rsidR="005F5B71">
        <w:rPr>
          <w:rFonts w:ascii="Tahoma" w:hAnsi="Tahoma" w:cs="Tahoma"/>
        </w:rPr>
        <w:t xml:space="preserve">, </w:t>
      </w:r>
      <w:r w:rsidRPr="003B571C">
        <w:rPr>
          <w:rFonts w:ascii="Tahoma" w:hAnsi="Tahoma" w:cs="Tahoma"/>
        </w:rPr>
        <w:t>are educated together in the same environment with equal opportunities to participate and succeed.</w:t>
      </w:r>
    </w:p>
    <w:p w14:paraId="77712B40" w14:textId="77777777" w:rsidR="003B571C" w:rsidRPr="003B571C" w:rsidRDefault="003B571C" w:rsidP="003B571C">
      <w:pPr>
        <w:pStyle w:val="NormalWeb"/>
        <w:rPr>
          <w:rFonts w:ascii="Tahoma" w:hAnsi="Tahoma" w:cs="Tahoma"/>
        </w:rPr>
      </w:pPr>
      <w:r w:rsidRPr="003B571C">
        <w:rPr>
          <w:rStyle w:val="Strong"/>
          <w:rFonts w:ascii="Tahoma" w:hAnsi="Tahoma" w:cs="Tahoma"/>
        </w:rPr>
        <w:t>Nigeria’s Context:</w:t>
      </w:r>
    </w:p>
    <w:p w14:paraId="4B951F60" w14:textId="77777777" w:rsidR="003B571C" w:rsidRPr="003B571C" w:rsidRDefault="003B571C" w:rsidP="003B571C">
      <w:pPr>
        <w:numPr>
          <w:ilvl w:val="0"/>
          <w:numId w:val="3"/>
        </w:numPr>
        <w:spacing w:before="100" w:beforeAutospacing="1" w:after="100" w:afterAutospacing="1"/>
        <w:rPr>
          <w:rFonts w:ascii="Tahoma" w:eastAsia="Times New Roman" w:hAnsi="Tahoma" w:cs="Tahoma"/>
        </w:rPr>
      </w:pPr>
      <w:r w:rsidRPr="003B571C">
        <w:rPr>
          <w:rFonts w:ascii="Tahoma" w:eastAsia="Times New Roman" w:hAnsi="Tahoma" w:cs="Tahoma"/>
        </w:rPr>
        <w:t>National Policy on Education (2013 revision) emphasizes inclusive education.</w:t>
      </w:r>
    </w:p>
    <w:p w14:paraId="32E179B9" w14:textId="77777777" w:rsidR="003B571C" w:rsidRPr="003B571C" w:rsidRDefault="003B571C" w:rsidP="003B571C">
      <w:pPr>
        <w:numPr>
          <w:ilvl w:val="0"/>
          <w:numId w:val="3"/>
        </w:numPr>
        <w:spacing w:before="100" w:beforeAutospacing="1" w:after="100" w:afterAutospacing="1"/>
        <w:rPr>
          <w:rFonts w:ascii="Tahoma" w:eastAsia="Times New Roman" w:hAnsi="Tahoma" w:cs="Tahoma"/>
        </w:rPr>
      </w:pPr>
      <w:r w:rsidRPr="003B571C">
        <w:rPr>
          <w:rFonts w:ascii="Tahoma" w:eastAsia="Times New Roman" w:hAnsi="Tahoma" w:cs="Tahoma"/>
        </w:rPr>
        <w:t>Universal Basic Education (UBE) highlights access for all, including children with special needs.</w:t>
      </w:r>
    </w:p>
    <w:p w14:paraId="739E325F" w14:textId="77777777" w:rsidR="006838C2" w:rsidRPr="003B571C" w:rsidRDefault="006838C2" w:rsidP="000A7DBD">
      <w:pPr>
        <w:rPr>
          <w:rFonts w:ascii="Tahoma" w:eastAsia="Times New Roman" w:hAnsi="Tahoma" w:cs="Tahoma"/>
        </w:rPr>
      </w:pPr>
    </w:p>
    <w:p w14:paraId="2AB3D74E" w14:textId="5BE0EDC2" w:rsidR="003B571C" w:rsidRPr="003B571C" w:rsidRDefault="003B571C" w:rsidP="003B571C">
      <w:pPr>
        <w:pStyle w:val="Heading2"/>
        <w:rPr>
          <w:rFonts w:ascii="Tahoma" w:eastAsia="Times New Roman" w:hAnsi="Tahoma" w:cs="Tahoma"/>
        </w:rPr>
      </w:pPr>
      <w:r w:rsidRPr="003B571C">
        <w:rPr>
          <w:rFonts w:ascii="Tahoma" w:eastAsia="Times New Roman" w:hAnsi="Tahoma" w:cs="Tahoma"/>
        </w:rPr>
        <w:t>Why DI and IE Matter in Nigerian Secondary Schools</w:t>
      </w:r>
    </w:p>
    <w:p w14:paraId="5057A1F4" w14:textId="77777777" w:rsidR="003B571C" w:rsidRPr="003B571C" w:rsidRDefault="003B571C" w:rsidP="003B571C">
      <w:pPr>
        <w:numPr>
          <w:ilvl w:val="0"/>
          <w:numId w:val="4"/>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Diversity in classrooms:</w:t>
      </w:r>
      <w:r w:rsidRPr="003B571C">
        <w:rPr>
          <w:rFonts w:ascii="Tahoma" w:eastAsia="Times New Roman" w:hAnsi="Tahoma" w:cs="Tahoma"/>
        </w:rPr>
        <w:t xml:space="preserve"> Urban schools in Lagos, Ibadan, or Abuja often have mixed socio-economic, cultural, and linguistic groups.</w:t>
      </w:r>
    </w:p>
    <w:p w14:paraId="4CECE694" w14:textId="77777777" w:rsidR="003B571C" w:rsidRPr="003B571C" w:rsidRDefault="003B571C" w:rsidP="003B571C">
      <w:pPr>
        <w:numPr>
          <w:ilvl w:val="0"/>
          <w:numId w:val="4"/>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Learning gaps:</w:t>
      </w:r>
      <w:r w:rsidRPr="003B571C">
        <w:rPr>
          <w:rFonts w:ascii="Tahoma" w:eastAsia="Times New Roman" w:hAnsi="Tahoma" w:cs="Tahoma"/>
        </w:rPr>
        <w:t xml:space="preserve"> WAEC reports show wide disparities in student performance.</w:t>
      </w:r>
    </w:p>
    <w:p w14:paraId="3756ACE8" w14:textId="77777777" w:rsidR="003B571C" w:rsidRPr="003B571C" w:rsidRDefault="003B571C" w:rsidP="003B571C">
      <w:pPr>
        <w:numPr>
          <w:ilvl w:val="0"/>
          <w:numId w:val="4"/>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Special needs:</w:t>
      </w:r>
      <w:r w:rsidRPr="003B571C">
        <w:rPr>
          <w:rFonts w:ascii="Tahoma" w:eastAsia="Times New Roman" w:hAnsi="Tahoma" w:cs="Tahoma"/>
        </w:rPr>
        <w:t xml:space="preserve"> Dyslexia, hearing impairments, ADHD often go unnoticed.</w:t>
      </w:r>
    </w:p>
    <w:p w14:paraId="133424C3" w14:textId="77777777" w:rsidR="003B571C" w:rsidRPr="003B571C" w:rsidRDefault="003B571C" w:rsidP="003B571C">
      <w:pPr>
        <w:numPr>
          <w:ilvl w:val="0"/>
          <w:numId w:val="4"/>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Equity:</w:t>
      </w:r>
      <w:r w:rsidRPr="003B571C">
        <w:rPr>
          <w:rFonts w:ascii="Tahoma" w:eastAsia="Times New Roman" w:hAnsi="Tahoma" w:cs="Tahoma"/>
        </w:rPr>
        <w:t xml:space="preserve"> Every child deserves a fair chance.</w:t>
      </w:r>
    </w:p>
    <w:p w14:paraId="63BDA279" w14:textId="1AFFB17F" w:rsidR="0093273A" w:rsidRPr="000A7DBD" w:rsidRDefault="003B571C" w:rsidP="000A7DBD">
      <w:pPr>
        <w:pStyle w:val="NormalWeb"/>
        <w:rPr>
          <w:rFonts w:ascii="Tahoma" w:hAnsi="Tahoma" w:cs="Tahoma"/>
        </w:rPr>
      </w:pPr>
      <w:r w:rsidRPr="003B571C">
        <w:rPr>
          <w:rStyle w:val="Strong"/>
          <w:rFonts w:ascii="Tahoma" w:hAnsi="Tahoma" w:cs="Tahoma"/>
        </w:rPr>
        <w:t>Unique Tip:</w:t>
      </w:r>
      <w:r w:rsidRPr="003B571C">
        <w:rPr>
          <w:rFonts w:ascii="Tahoma" w:hAnsi="Tahoma" w:cs="Tahoma"/>
        </w:rPr>
        <w:t xml:space="preserve"> Teachers should see themselves not just as “curriculum deliverers” but as </w:t>
      </w:r>
      <w:r w:rsidRPr="003B571C">
        <w:rPr>
          <w:rStyle w:val="Strong"/>
          <w:rFonts w:ascii="Tahoma" w:hAnsi="Tahoma" w:cs="Tahoma"/>
        </w:rPr>
        <w:t>learning facilitators</w:t>
      </w:r>
      <w:r w:rsidRPr="003B571C">
        <w:rPr>
          <w:rFonts w:ascii="Tahoma" w:hAnsi="Tahoma" w:cs="Tahoma"/>
        </w:rPr>
        <w:t xml:space="preserve"> who tailor the road to the same destination.</w:t>
      </w:r>
    </w:p>
    <w:p w14:paraId="42262B7D" w14:textId="77777777" w:rsidR="0093273A" w:rsidRPr="003B571C" w:rsidRDefault="0093273A" w:rsidP="003B571C">
      <w:pPr>
        <w:jc w:val="center"/>
        <w:rPr>
          <w:rFonts w:ascii="Tahoma" w:eastAsia="Times New Roman" w:hAnsi="Tahoma" w:cs="Tahoma"/>
        </w:rPr>
      </w:pPr>
    </w:p>
    <w:p w14:paraId="3A7B7300" w14:textId="49108D0B" w:rsidR="003B571C" w:rsidRPr="003B571C" w:rsidRDefault="003B571C" w:rsidP="003B571C">
      <w:pPr>
        <w:pStyle w:val="Heading2"/>
        <w:rPr>
          <w:rFonts w:ascii="Tahoma" w:eastAsia="Times New Roman" w:hAnsi="Tahoma" w:cs="Tahoma"/>
        </w:rPr>
      </w:pPr>
      <w:r w:rsidRPr="003B571C">
        <w:rPr>
          <w:rFonts w:ascii="Tahoma" w:eastAsia="Times New Roman" w:hAnsi="Tahoma" w:cs="Tahoma"/>
        </w:rPr>
        <w:t>4</w:t>
      </w:r>
      <w:r w:rsidR="000A7DBD">
        <w:rPr>
          <w:rFonts w:ascii="Tahoma" w:eastAsia="Times New Roman" w:hAnsi="Tahoma" w:cs="Tahoma"/>
        </w:rPr>
        <w:t xml:space="preserve"> </w:t>
      </w:r>
      <w:r w:rsidRPr="003B571C">
        <w:rPr>
          <w:rFonts w:ascii="Tahoma" w:eastAsia="Times New Roman" w:hAnsi="Tahoma" w:cs="Tahoma"/>
        </w:rPr>
        <w:t>Core Strategies of Differentiated Instruction</w:t>
      </w:r>
    </w:p>
    <w:p w14:paraId="2CF79168" w14:textId="77777777" w:rsidR="003B571C" w:rsidRPr="003B571C" w:rsidRDefault="003B571C" w:rsidP="003B571C">
      <w:pPr>
        <w:pStyle w:val="NormalWeb"/>
        <w:rPr>
          <w:rFonts w:ascii="Tahoma" w:hAnsi="Tahoma" w:cs="Tahoma"/>
        </w:rPr>
      </w:pPr>
      <w:r w:rsidRPr="003B571C">
        <w:rPr>
          <w:rFonts w:ascii="Tahoma" w:hAnsi="Tahoma" w:cs="Tahoma"/>
        </w:rPr>
        <w:t>DI can be implemented through four major areas:</w:t>
      </w:r>
    </w:p>
    <w:p w14:paraId="3092046B" w14:textId="77777777" w:rsidR="003B571C" w:rsidRPr="003B571C" w:rsidRDefault="003B571C" w:rsidP="003B571C">
      <w:pPr>
        <w:pStyle w:val="Heading3"/>
        <w:rPr>
          <w:rFonts w:ascii="Tahoma" w:eastAsia="Times New Roman" w:hAnsi="Tahoma" w:cs="Tahoma"/>
        </w:rPr>
      </w:pPr>
      <w:r w:rsidRPr="003B571C">
        <w:rPr>
          <w:rFonts w:ascii="Tahoma" w:eastAsia="Times New Roman" w:hAnsi="Tahoma" w:cs="Tahoma"/>
        </w:rPr>
        <w:t xml:space="preserve">A. Differentiating </w:t>
      </w:r>
      <w:r w:rsidRPr="003B571C">
        <w:rPr>
          <w:rStyle w:val="Strong"/>
          <w:rFonts w:ascii="Tahoma" w:eastAsia="Times New Roman" w:hAnsi="Tahoma" w:cs="Tahoma"/>
          <w:b/>
          <w:bCs/>
        </w:rPr>
        <w:t>Content</w:t>
      </w:r>
    </w:p>
    <w:p w14:paraId="6CC05B34" w14:textId="77777777" w:rsidR="003B571C" w:rsidRPr="003B571C" w:rsidRDefault="003B571C" w:rsidP="003B571C">
      <w:pPr>
        <w:numPr>
          <w:ilvl w:val="0"/>
          <w:numId w:val="5"/>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What students learn.</w:t>
      </w:r>
    </w:p>
    <w:p w14:paraId="2A77CE08" w14:textId="77777777" w:rsidR="003B571C" w:rsidRPr="003B571C" w:rsidRDefault="003B571C" w:rsidP="003B571C">
      <w:pPr>
        <w:numPr>
          <w:ilvl w:val="0"/>
          <w:numId w:val="5"/>
        </w:numPr>
        <w:spacing w:before="100" w:beforeAutospacing="1" w:after="100" w:afterAutospacing="1"/>
        <w:rPr>
          <w:rFonts w:ascii="Tahoma" w:eastAsia="Times New Roman" w:hAnsi="Tahoma" w:cs="Tahoma"/>
        </w:rPr>
      </w:pPr>
      <w:r w:rsidRPr="003B571C">
        <w:rPr>
          <w:rFonts w:ascii="Tahoma" w:eastAsia="Times New Roman" w:hAnsi="Tahoma" w:cs="Tahoma"/>
        </w:rPr>
        <w:lastRenderedPageBreak/>
        <w:t xml:space="preserve">Example: In Biology (Cell structure), advanced learners can research on </w:t>
      </w:r>
      <w:r w:rsidRPr="003B571C">
        <w:rPr>
          <w:rStyle w:val="Emphasis"/>
          <w:rFonts w:ascii="Tahoma" w:eastAsia="Times New Roman" w:hAnsi="Tahoma" w:cs="Tahoma"/>
        </w:rPr>
        <w:t>cell organelles and their functions in specialized cells</w:t>
      </w:r>
      <w:r w:rsidRPr="003B571C">
        <w:rPr>
          <w:rFonts w:ascii="Tahoma" w:eastAsia="Times New Roman" w:hAnsi="Tahoma" w:cs="Tahoma"/>
        </w:rPr>
        <w:t>, while struggling learners may focus on identifying and labeling the basic parts of a cell.</w:t>
      </w:r>
    </w:p>
    <w:p w14:paraId="5127D15C" w14:textId="77777777" w:rsidR="003B571C" w:rsidRPr="003B571C" w:rsidRDefault="003B571C" w:rsidP="003B571C">
      <w:pPr>
        <w:pStyle w:val="NormalWeb"/>
        <w:rPr>
          <w:rFonts w:ascii="Tahoma" w:hAnsi="Tahoma" w:cs="Tahoma"/>
        </w:rPr>
      </w:pPr>
      <w:r w:rsidRPr="003B571C">
        <w:rPr>
          <w:rStyle w:val="Strong"/>
          <w:rFonts w:ascii="Tahoma" w:hAnsi="Tahoma" w:cs="Tahoma"/>
        </w:rPr>
        <w:t>Unique Tip:</w:t>
      </w:r>
      <w:r w:rsidRPr="003B571C">
        <w:rPr>
          <w:rFonts w:ascii="Tahoma" w:hAnsi="Tahoma" w:cs="Tahoma"/>
        </w:rPr>
        <w:t xml:space="preserve"> Provide “must-do, should-do, could-do” tasks.</w:t>
      </w:r>
    </w:p>
    <w:p w14:paraId="7F97A90F" w14:textId="4D34B385" w:rsidR="003B571C" w:rsidRPr="003B571C" w:rsidRDefault="003B571C" w:rsidP="003B571C">
      <w:pPr>
        <w:jc w:val="center"/>
        <w:rPr>
          <w:rFonts w:ascii="Tahoma" w:eastAsia="Times New Roman" w:hAnsi="Tahoma" w:cs="Tahoma"/>
        </w:rPr>
      </w:pPr>
    </w:p>
    <w:p w14:paraId="783DA134" w14:textId="77777777" w:rsidR="003B571C" w:rsidRPr="003B571C" w:rsidRDefault="003B571C" w:rsidP="003B571C">
      <w:pPr>
        <w:pStyle w:val="Heading3"/>
        <w:rPr>
          <w:rFonts w:ascii="Tahoma" w:eastAsia="Times New Roman" w:hAnsi="Tahoma" w:cs="Tahoma"/>
        </w:rPr>
      </w:pPr>
      <w:r w:rsidRPr="003B571C">
        <w:rPr>
          <w:rFonts w:ascii="Tahoma" w:eastAsia="Times New Roman" w:hAnsi="Tahoma" w:cs="Tahoma"/>
        </w:rPr>
        <w:t xml:space="preserve">B. Differentiating </w:t>
      </w:r>
      <w:r w:rsidRPr="003B571C">
        <w:rPr>
          <w:rStyle w:val="Strong"/>
          <w:rFonts w:ascii="Tahoma" w:eastAsia="Times New Roman" w:hAnsi="Tahoma" w:cs="Tahoma"/>
          <w:b/>
          <w:bCs/>
        </w:rPr>
        <w:t>Process</w:t>
      </w:r>
    </w:p>
    <w:p w14:paraId="6F5E325C" w14:textId="77777777" w:rsidR="003B571C" w:rsidRPr="003B571C" w:rsidRDefault="003B571C" w:rsidP="003B571C">
      <w:pPr>
        <w:numPr>
          <w:ilvl w:val="0"/>
          <w:numId w:val="6"/>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How students learn.</w:t>
      </w:r>
    </w:p>
    <w:p w14:paraId="0BBEF7F9" w14:textId="77777777" w:rsidR="003B571C" w:rsidRPr="003B571C" w:rsidRDefault="003B571C" w:rsidP="003B571C">
      <w:pPr>
        <w:numPr>
          <w:ilvl w:val="0"/>
          <w:numId w:val="6"/>
        </w:numPr>
        <w:spacing w:before="100" w:beforeAutospacing="1" w:after="100" w:afterAutospacing="1"/>
        <w:rPr>
          <w:rFonts w:ascii="Tahoma" w:eastAsia="Times New Roman" w:hAnsi="Tahoma" w:cs="Tahoma"/>
        </w:rPr>
      </w:pPr>
      <w:r w:rsidRPr="003B571C">
        <w:rPr>
          <w:rFonts w:ascii="Tahoma" w:eastAsia="Times New Roman" w:hAnsi="Tahoma" w:cs="Tahoma"/>
        </w:rPr>
        <w:t xml:space="preserve">Example: In English Literature, while some students analyze character development in </w:t>
      </w:r>
      <w:r w:rsidRPr="003B571C">
        <w:rPr>
          <w:rStyle w:val="Emphasis"/>
          <w:rFonts w:ascii="Tahoma" w:eastAsia="Times New Roman" w:hAnsi="Tahoma" w:cs="Tahoma"/>
        </w:rPr>
        <w:t>Things Fall Apart</w:t>
      </w:r>
      <w:r w:rsidRPr="003B571C">
        <w:rPr>
          <w:rFonts w:ascii="Tahoma" w:eastAsia="Times New Roman" w:hAnsi="Tahoma" w:cs="Tahoma"/>
        </w:rPr>
        <w:t>, others can role-play scenes, or create mind maps of themes.</w:t>
      </w:r>
    </w:p>
    <w:p w14:paraId="383BCB5F" w14:textId="77777777" w:rsidR="003B571C" w:rsidRPr="003B571C" w:rsidRDefault="003B571C" w:rsidP="003B571C">
      <w:pPr>
        <w:pStyle w:val="NormalWeb"/>
        <w:rPr>
          <w:rFonts w:ascii="Tahoma" w:hAnsi="Tahoma" w:cs="Tahoma"/>
        </w:rPr>
      </w:pPr>
      <w:r w:rsidRPr="003B571C">
        <w:rPr>
          <w:rStyle w:val="Strong"/>
          <w:rFonts w:ascii="Tahoma" w:hAnsi="Tahoma" w:cs="Tahoma"/>
        </w:rPr>
        <w:t>Unique Tip:</w:t>
      </w:r>
      <w:r w:rsidRPr="003B571C">
        <w:rPr>
          <w:rFonts w:ascii="Tahoma" w:hAnsi="Tahoma" w:cs="Tahoma"/>
        </w:rPr>
        <w:t xml:space="preserve"> Use </w:t>
      </w:r>
      <w:r w:rsidRPr="003B571C">
        <w:rPr>
          <w:rStyle w:val="Strong"/>
          <w:rFonts w:ascii="Tahoma" w:hAnsi="Tahoma" w:cs="Tahoma"/>
        </w:rPr>
        <w:t>stations or rotating groups</w:t>
      </w:r>
      <w:r w:rsidRPr="003B571C">
        <w:rPr>
          <w:rFonts w:ascii="Tahoma" w:hAnsi="Tahoma" w:cs="Tahoma"/>
        </w:rPr>
        <w:t>—a discussion corner, a video station, a reading station.</w:t>
      </w:r>
    </w:p>
    <w:p w14:paraId="68F5D307" w14:textId="79D7E1F6" w:rsidR="003B571C" w:rsidRPr="003B571C" w:rsidRDefault="003B571C" w:rsidP="003B571C">
      <w:pPr>
        <w:jc w:val="center"/>
        <w:rPr>
          <w:rFonts w:ascii="Tahoma" w:eastAsia="Times New Roman" w:hAnsi="Tahoma" w:cs="Tahoma"/>
        </w:rPr>
      </w:pPr>
    </w:p>
    <w:p w14:paraId="39AD9361" w14:textId="77777777" w:rsidR="003B571C" w:rsidRPr="003B571C" w:rsidRDefault="003B571C" w:rsidP="003B571C">
      <w:pPr>
        <w:pStyle w:val="Heading3"/>
        <w:rPr>
          <w:rFonts w:ascii="Tahoma" w:eastAsia="Times New Roman" w:hAnsi="Tahoma" w:cs="Tahoma"/>
        </w:rPr>
      </w:pPr>
      <w:r w:rsidRPr="003B571C">
        <w:rPr>
          <w:rFonts w:ascii="Tahoma" w:eastAsia="Times New Roman" w:hAnsi="Tahoma" w:cs="Tahoma"/>
        </w:rPr>
        <w:t xml:space="preserve">C. Differentiating </w:t>
      </w:r>
      <w:r w:rsidRPr="003B571C">
        <w:rPr>
          <w:rStyle w:val="Strong"/>
          <w:rFonts w:ascii="Tahoma" w:eastAsia="Times New Roman" w:hAnsi="Tahoma" w:cs="Tahoma"/>
          <w:b/>
          <w:bCs/>
        </w:rPr>
        <w:t>Product</w:t>
      </w:r>
    </w:p>
    <w:p w14:paraId="52FBAFED" w14:textId="77777777" w:rsidR="003B571C" w:rsidRPr="003B571C" w:rsidRDefault="003B571C" w:rsidP="003B571C">
      <w:pPr>
        <w:numPr>
          <w:ilvl w:val="0"/>
          <w:numId w:val="7"/>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How students show what they learned.</w:t>
      </w:r>
    </w:p>
    <w:p w14:paraId="1C990013" w14:textId="77777777" w:rsidR="003B571C" w:rsidRPr="003B571C" w:rsidRDefault="003B571C" w:rsidP="003B571C">
      <w:pPr>
        <w:numPr>
          <w:ilvl w:val="0"/>
          <w:numId w:val="7"/>
        </w:numPr>
        <w:spacing w:before="100" w:beforeAutospacing="1" w:after="100" w:afterAutospacing="1"/>
        <w:rPr>
          <w:rFonts w:ascii="Tahoma" w:eastAsia="Times New Roman" w:hAnsi="Tahoma" w:cs="Tahoma"/>
        </w:rPr>
      </w:pPr>
      <w:r w:rsidRPr="003B571C">
        <w:rPr>
          <w:rFonts w:ascii="Tahoma" w:eastAsia="Times New Roman" w:hAnsi="Tahoma" w:cs="Tahoma"/>
        </w:rPr>
        <w:t xml:space="preserve">Example: In Civic Education on </w:t>
      </w:r>
      <w:r w:rsidRPr="003B571C">
        <w:rPr>
          <w:rStyle w:val="Emphasis"/>
          <w:rFonts w:ascii="Tahoma" w:eastAsia="Times New Roman" w:hAnsi="Tahoma" w:cs="Tahoma"/>
        </w:rPr>
        <w:t>Human Rights</w:t>
      </w:r>
      <w:r w:rsidRPr="003B571C">
        <w:rPr>
          <w:rFonts w:ascii="Tahoma" w:eastAsia="Times New Roman" w:hAnsi="Tahoma" w:cs="Tahoma"/>
        </w:rPr>
        <w:t>, one group may write an essay, another can design a poster, another can act out a short drama.</w:t>
      </w:r>
    </w:p>
    <w:p w14:paraId="34A49EBD" w14:textId="3F608044" w:rsidR="003B571C" w:rsidRDefault="003B571C" w:rsidP="003B571C">
      <w:pPr>
        <w:pStyle w:val="NormalWeb"/>
        <w:rPr>
          <w:rFonts w:ascii="Tahoma" w:hAnsi="Tahoma" w:cs="Tahoma"/>
        </w:rPr>
      </w:pPr>
      <w:r w:rsidRPr="003B571C">
        <w:rPr>
          <w:rStyle w:val="Strong"/>
          <w:rFonts w:ascii="Tahoma" w:hAnsi="Tahoma" w:cs="Tahoma"/>
        </w:rPr>
        <w:t>Unique Tip:</w:t>
      </w:r>
      <w:r w:rsidRPr="003B571C">
        <w:rPr>
          <w:rFonts w:ascii="Tahoma" w:hAnsi="Tahoma" w:cs="Tahoma"/>
        </w:rPr>
        <w:t xml:space="preserve"> Introduce </w:t>
      </w:r>
      <w:r w:rsidRPr="003B571C">
        <w:rPr>
          <w:rStyle w:val="Strong"/>
          <w:rFonts w:ascii="Tahoma" w:hAnsi="Tahoma" w:cs="Tahoma"/>
        </w:rPr>
        <w:t>choice boards</w:t>
      </w:r>
      <w:r w:rsidRPr="003B571C">
        <w:rPr>
          <w:rFonts w:ascii="Tahoma" w:hAnsi="Tahoma" w:cs="Tahoma"/>
        </w:rPr>
        <w:t xml:space="preserve"> (menu of assessment options).</w:t>
      </w:r>
    </w:p>
    <w:p w14:paraId="742577CF" w14:textId="77777777" w:rsidR="00BC396D" w:rsidRPr="003B571C" w:rsidRDefault="00BC396D" w:rsidP="003B571C">
      <w:pPr>
        <w:pStyle w:val="NormalWeb"/>
        <w:rPr>
          <w:rFonts w:ascii="Tahoma" w:hAnsi="Tahoma" w:cs="Tahoma"/>
        </w:rPr>
      </w:pPr>
    </w:p>
    <w:p w14:paraId="516CB93F" w14:textId="77777777" w:rsidR="003B571C" w:rsidRPr="003B571C" w:rsidRDefault="003B571C" w:rsidP="00B515F7">
      <w:pPr>
        <w:pStyle w:val="Heading3"/>
        <w:spacing w:after="0" w:afterAutospacing="0"/>
        <w:rPr>
          <w:rFonts w:ascii="Tahoma" w:eastAsia="Times New Roman" w:hAnsi="Tahoma" w:cs="Tahoma"/>
        </w:rPr>
      </w:pPr>
      <w:r w:rsidRPr="003B571C">
        <w:rPr>
          <w:rFonts w:ascii="Tahoma" w:eastAsia="Times New Roman" w:hAnsi="Tahoma" w:cs="Tahoma"/>
        </w:rPr>
        <w:t xml:space="preserve">D. Differentiating </w:t>
      </w:r>
      <w:r w:rsidRPr="003B571C">
        <w:rPr>
          <w:rStyle w:val="Strong"/>
          <w:rFonts w:ascii="Tahoma" w:eastAsia="Times New Roman" w:hAnsi="Tahoma" w:cs="Tahoma"/>
          <w:b/>
          <w:bCs/>
        </w:rPr>
        <w:t>Learning Environment</w:t>
      </w:r>
    </w:p>
    <w:p w14:paraId="530B832C" w14:textId="77777777" w:rsidR="003B571C" w:rsidRPr="003B571C" w:rsidRDefault="003B571C" w:rsidP="001F07D4">
      <w:pPr>
        <w:numPr>
          <w:ilvl w:val="0"/>
          <w:numId w:val="8"/>
        </w:numPr>
        <w:spacing w:after="100" w:afterAutospacing="1"/>
        <w:rPr>
          <w:rFonts w:ascii="Tahoma" w:eastAsia="Times New Roman" w:hAnsi="Tahoma" w:cs="Tahoma"/>
        </w:rPr>
      </w:pPr>
      <w:r w:rsidRPr="003B571C">
        <w:rPr>
          <w:rStyle w:val="Strong"/>
          <w:rFonts w:ascii="Tahoma" w:eastAsia="Times New Roman" w:hAnsi="Tahoma" w:cs="Tahoma"/>
        </w:rPr>
        <w:t>Where and with whom students learn.</w:t>
      </w:r>
    </w:p>
    <w:p w14:paraId="7BB40E4A" w14:textId="77777777" w:rsidR="003B571C" w:rsidRPr="003B571C" w:rsidRDefault="003B571C" w:rsidP="003B571C">
      <w:pPr>
        <w:numPr>
          <w:ilvl w:val="0"/>
          <w:numId w:val="8"/>
        </w:numPr>
        <w:spacing w:before="100" w:beforeAutospacing="1" w:after="100" w:afterAutospacing="1"/>
        <w:rPr>
          <w:rFonts w:ascii="Tahoma" w:eastAsia="Times New Roman" w:hAnsi="Tahoma" w:cs="Tahoma"/>
        </w:rPr>
      </w:pPr>
      <w:r w:rsidRPr="003B571C">
        <w:rPr>
          <w:rFonts w:ascii="Tahoma" w:eastAsia="Times New Roman" w:hAnsi="Tahoma" w:cs="Tahoma"/>
        </w:rPr>
        <w:t>Example: Allow flexible seating, peer tutoring, or quiet corners.</w:t>
      </w:r>
    </w:p>
    <w:p w14:paraId="45952EE2" w14:textId="02EAC629" w:rsidR="003B571C" w:rsidRDefault="003B571C" w:rsidP="003B571C">
      <w:pPr>
        <w:pStyle w:val="NormalWeb"/>
        <w:rPr>
          <w:rFonts w:ascii="Tahoma" w:hAnsi="Tahoma" w:cs="Tahoma"/>
        </w:rPr>
      </w:pPr>
      <w:r w:rsidRPr="003B571C">
        <w:rPr>
          <w:rStyle w:val="Strong"/>
          <w:rFonts w:ascii="Tahoma" w:hAnsi="Tahoma" w:cs="Tahoma"/>
        </w:rPr>
        <w:t>Unique Tip:</w:t>
      </w:r>
      <w:r w:rsidRPr="003B571C">
        <w:rPr>
          <w:rFonts w:ascii="Tahoma" w:hAnsi="Tahoma" w:cs="Tahoma"/>
        </w:rPr>
        <w:t xml:space="preserve"> Encourage students to pair up based on strengths and weaknesses.</w:t>
      </w:r>
    </w:p>
    <w:p w14:paraId="03C0B358" w14:textId="77777777" w:rsidR="001F07D4" w:rsidRPr="003B571C" w:rsidRDefault="001F07D4" w:rsidP="003B571C">
      <w:pPr>
        <w:pStyle w:val="NormalWeb"/>
        <w:rPr>
          <w:rFonts w:ascii="Tahoma" w:hAnsi="Tahoma" w:cs="Tahoma"/>
        </w:rPr>
      </w:pPr>
    </w:p>
    <w:p w14:paraId="0244FE66" w14:textId="59F23B89" w:rsidR="003B571C" w:rsidRPr="003B571C" w:rsidRDefault="003B571C" w:rsidP="001F07D4">
      <w:pPr>
        <w:pStyle w:val="Heading2"/>
        <w:spacing w:after="0" w:afterAutospacing="0"/>
        <w:rPr>
          <w:rFonts w:ascii="Tahoma" w:eastAsia="Times New Roman" w:hAnsi="Tahoma" w:cs="Tahoma"/>
        </w:rPr>
      </w:pPr>
      <w:r w:rsidRPr="003B571C">
        <w:rPr>
          <w:rFonts w:ascii="Tahoma" w:eastAsia="Times New Roman" w:hAnsi="Tahoma" w:cs="Tahoma"/>
        </w:rPr>
        <w:t>Inclusive Education: Making DI Work for All</w:t>
      </w:r>
    </w:p>
    <w:p w14:paraId="2BE03BCA" w14:textId="77777777" w:rsidR="003B571C" w:rsidRPr="003B571C" w:rsidRDefault="003B571C" w:rsidP="003B571C">
      <w:pPr>
        <w:pStyle w:val="NormalWeb"/>
        <w:numPr>
          <w:ilvl w:val="0"/>
          <w:numId w:val="9"/>
        </w:numPr>
        <w:rPr>
          <w:rFonts w:ascii="Tahoma" w:hAnsi="Tahoma" w:cs="Tahoma"/>
        </w:rPr>
      </w:pPr>
      <w:r w:rsidRPr="003B571C">
        <w:rPr>
          <w:rFonts w:ascii="Tahoma" w:hAnsi="Tahoma" w:cs="Tahoma"/>
        </w:rPr>
        <w:t xml:space="preserve">Use </w:t>
      </w:r>
      <w:r w:rsidRPr="003B571C">
        <w:rPr>
          <w:rStyle w:val="Strong"/>
          <w:rFonts w:ascii="Tahoma" w:hAnsi="Tahoma" w:cs="Tahoma"/>
        </w:rPr>
        <w:t>Universal Design for Learning (UDL)</w:t>
      </w:r>
      <w:r w:rsidRPr="003B571C">
        <w:rPr>
          <w:rFonts w:ascii="Tahoma" w:hAnsi="Tahoma" w:cs="Tahoma"/>
        </w:rPr>
        <w:t xml:space="preserve"> principles: multiple means of representation, engagement, and expression.</w:t>
      </w:r>
    </w:p>
    <w:p w14:paraId="546278B8" w14:textId="77777777" w:rsidR="003B571C" w:rsidRPr="003B571C" w:rsidRDefault="003B571C" w:rsidP="003B571C">
      <w:pPr>
        <w:pStyle w:val="NormalWeb"/>
        <w:numPr>
          <w:ilvl w:val="0"/>
          <w:numId w:val="9"/>
        </w:numPr>
        <w:rPr>
          <w:rFonts w:ascii="Tahoma" w:hAnsi="Tahoma" w:cs="Tahoma"/>
        </w:rPr>
      </w:pPr>
      <w:r w:rsidRPr="003B571C">
        <w:rPr>
          <w:rFonts w:ascii="Tahoma" w:hAnsi="Tahoma" w:cs="Tahoma"/>
        </w:rPr>
        <w:t xml:space="preserve">Incorporate </w:t>
      </w:r>
      <w:r w:rsidRPr="003B571C">
        <w:rPr>
          <w:rStyle w:val="Strong"/>
          <w:rFonts w:ascii="Tahoma" w:hAnsi="Tahoma" w:cs="Tahoma"/>
        </w:rPr>
        <w:t>assistive tools</w:t>
      </w:r>
      <w:r w:rsidRPr="003B571C">
        <w:rPr>
          <w:rFonts w:ascii="Tahoma" w:hAnsi="Tahoma" w:cs="Tahoma"/>
        </w:rPr>
        <w:t xml:space="preserve"> (low-cost options):</w:t>
      </w:r>
    </w:p>
    <w:p w14:paraId="60BE0E7F" w14:textId="77777777" w:rsidR="003B571C" w:rsidRPr="003B571C" w:rsidRDefault="003B571C" w:rsidP="003B571C">
      <w:pPr>
        <w:pStyle w:val="NormalWeb"/>
        <w:numPr>
          <w:ilvl w:val="0"/>
          <w:numId w:val="9"/>
        </w:numPr>
        <w:rPr>
          <w:rFonts w:ascii="Tahoma" w:hAnsi="Tahoma" w:cs="Tahoma"/>
        </w:rPr>
      </w:pPr>
      <w:r w:rsidRPr="003B571C">
        <w:rPr>
          <w:rFonts w:ascii="Tahoma" w:hAnsi="Tahoma" w:cs="Tahoma"/>
        </w:rPr>
        <w:t>Smartphones for audio lessons.</w:t>
      </w:r>
    </w:p>
    <w:p w14:paraId="763F0E4D" w14:textId="77777777" w:rsidR="003B571C" w:rsidRPr="003B571C" w:rsidRDefault="003B571C" w:rsidP="003B571C">
      <w:pPr>
        <w:pStyle w:val="NormalWeb"/>
        <w:numPr>
          <w:ilvl w:val="0"/>
          <w:numId w:val="9"/>
        </w:numPr>
        <w:rPr>
          <w:rFonts w:ascii="Tahoma" w:hAnsi="Tahoma" w:cs="Tahoma"/>
        </w:rPr>
      </w:pPr>
      <w:r w:rsidRPr="003B571C">
        <w:rPr>
          <w:rFonts w:ascii="Tahoma" w:hAnsi="Tahoma" w:cs="Tahoma"/>
        </w:rPr>
        <w:t>Chart papers for visuals.</w:t>
      </w:r>
    </w:p>
    <w:p w14:paraId="6C149CF3" w14:textId="77777777" w:rsidR="003B571C" w:rsidRPr="003B571C" w:rsidRDefault="003B571C" w:rsidP="003B571C">
      <w:pPr>
        <w:pStyle w:val="NormalWeb"/>
        <w:numPr>
          <w:ilvl w:val="0"/>
          <w:numId w:val="9"/>
        </w:numPr>
        <w:rPr>
          <w:rFonts w:ascii="Tahoma" w:hAnsi="Tahoma" w:cs="Tahoma"/>
        </w:rPr>
      </w:pPr>
      <w:r w:rsidRPr="003B571C">
        <w:rPr>
          <w:rFonts w:ascii="Tahoma" w:hAnsi="Tahoma" w:cs="Tahoma"/>
        </w:rPr>
        <w:t>Peer note-takers for students with handwriting difficulties.</w:t>
      </w:r>
    </w:p>
    <w:p w14:paraId="6DD61594" w14:textId="77777777" w:rsidR="003B571C" w:rsidRPr="003B571C" w:rsidRDefault="003B571C" w:rsidP="003B571C">
      <w:pPr>
        <w:pStyle w:val="NormalWeb"/>
        <w:numPr>
          <w:ilvl w:val="0"/>
          <w:numId w:val="9"/>
        </w:numPr>
        <w:rPr>
          <w:rFonts w:ascii="Tahoma" w:hAnsi="Tahoma" w:cs="Tahoma"/>
        </w:rPr>
      </w:pPr>
      <w:r w:rsidRPr="003B571C">
        <w:rPr>
          <w:rFonts w:ascii="Tahoma" w:hAnsi="Tahoma" w:cs="Tahoma"/>
        </w:rPr>
        <w:t xml:space="preserve">Foster a </w:t>
      </w:r>
      <w:r w:rsidRPr="003B571C">
        <w:rPr>
          <w:rStyle w:val="Strong"/>
          <w:rFonts w:ascii="Tahoma" w:hAnsi="Tahoma" w:cs="Tahoma"/>
        </w:rPr>
        <w:t>culture of respect</w:t>
      </w:r>
      <w:r w:rsidRPr="003B571C">
        <w:rPr>
          <w:rFonts w:ascii="Tahoma" w:hAnsi="Tahoma" w:cs="Tahoma"/>
        </w:rPr>
        <w:t>—train students to support peers rather than ridicule them.</w:t>
      </w:r>
    </w:p>
    <w:p w14:paraId="4FB3E72C" w14:textId="6C93A682" w:rsidR="00B00877" w:rsidRPr="00C66293" w:rsidRDefault="00B00877" w:rsidP="003B571C">
      <w:pPr>
        <w:pStyle w:val="NormalWeb"/>
        <w:rPr>
          <w:rStyle w:val="Strong"/>
          <w:rFonts w:ascii="Tahoma" w:hAnsi="Tahoma" w:cs="Tahoma"/>
          <w:sz w:val="36"/>
          <w:szCs w:val="36"/>
        </w:rPr>
      </w:pPr>
      <w:r w:rsidRPr="00C66293">
        <w:rPr>
          <w:rStyle w:val="Strong"/>
          <w:rFonts w:ascii="Tahoma" w:hAnsi="Tahoma" w:cs="Tahoma"/>
          <w:sz w:val="36"/>
          <w:szCs w:val="36"/>
        </w:rPr>
        <w:lastRenderedPageBreak/>
        <w:t>Use Cases</w:t>
      </w:r>
    </w:p>
    <w:p w14:paraId="4906BFFB" w14:textId="25354307" w:rsidR="003B571C" w:rsidRPr="003B571C" w:rsidRDefault="003B571C" w:rsidP="003B571C">
      <w:pPr>
        <w:pStyle w:val="NormalWeb"/>
        <w:rPr>
          <w:rFonts w:ascii="Tahoma" w:hAnsi="Tahoma" w:cs="Tahoma"/>
        </w:rPr>
      </w:pPr>
      <w:r w:rsidRPr="003B571C">
        <w:rPr>
          <w:rStyle w:val="Strong"/>
          <w:rFonts w:ascii="Tahoma" w:hAnsi="Tahoma" w:cs="Tahoma"/>
        </w:rPr>
        <w:t>Use Case (</w:t>
      </w:r>
      <w:r w:rsidR="00B00877">
        <w:rPr>
          <w:rStyle w:val="Strong"/>
          <w:rFonts w:ascii="Tahoma" w:hAnsi="Tahoma" w:cs="Tahoma"/>
        </w:rPr>
        <w:t xml:space="preserve">Ibadan, </w:t>
      </w:r>
      <w:r w:rsidRPr="003B571C">
        <w:rPr>
          <w:rStyle w:val="Strong"/>
          <w:rFonts w:ascii="Tahoma" w:hAnsi="Tahoma" w:cs="Tahoma"/>
        </w:rPr>
        <w:t>Nigeria):</w:t>
      </w:r>
      <w:r w:rsidRPr="003B571C">
        <w:rPr>
          <w:rFonts w:ascii="Tahoma" w:hAnsi="Tahoma" w:cs="Tahoma"/>
        </w:rPr>
        <w:t xml:space="preserve"> In a secondary school in Ibadan, a teacher grouped students for Mathematics:</w:t>
      </w:r>
    </w:p>
    <w:p w14:paraId="22FFEBB5" w14:textId="77777777" w:rsidR="003B571C" w:rsidRPr="003B571C" w:rsidRDefault="003B571C" w:rsidP="003B571C">
      <w:pPr>
        <w:numPr>
          <w:ilvl w:val="0"/>
          <w:numId w:val="10"/>
        </w:numPr>
        <w:spacing w:before="100" w:beforeAutospacing="1" w:after="100" w:afterAutospacing="1"/>
        <w:rPr>
          <w:rFonts w:ascii="Tahoma" w:eastAsia="Times New Roman" w:hAnsi="Tahoma" w:cs="Tahoma"/>
        </w:rPr>
      </w:pPr>
      <w:r w:rsidRPr="003B571C">
        <w:rPr>
          <w:rFonts w:ascii="Tahoma" w:eastAsia="Times New Roman" w:hAnsi="Tahoma" w:cs="Tahoma"/>
        </w:rPr>
        <w:t>Stronger students explained concepts in Yoruba to peers struggling with English.</w:t>
      </w:r>
    </w:p>
    <w:p w14:paraId="4F024B54" w14:textId="77777777" w:rsidR="003B571C" w:rsidRPr="003B571C" w:rsidRDefault="003B571C" w:rsidP="003B571C">
      <w:pPr>
        <w:numPr>
          <w:ilvl w:val="0"/>
          <w:numId w:val="10"/>
        </w:numPr>
        <w:spacing w:before="100" w:beforeAutospacing="1" w:after="100" w:afterAutospacing="1"/>
        <w:rPr>
          <w:rFonts w:ascii="Tahoma" w:eastAsia="Times New Roman" w:hAnsi="Tahoma" w:cs="Tahoma"/>
        </w:rPr>
      </w:pPr>
      <w:r w:rsidRPr="003B571C">
        <w:rPr>
          <w:rFonts w:ascii="Tahoma" w:eastAsia="Times New Roman" w:hAnsi="Tahoma" w:cs="Tahoma"/>
        </w:rPr>
        <w:t>This peer-support system raised the overall class performance by 20% in term exams.</w:t>
      </w:r>
    </w:p>
    <w:p w14:paraId="2610C7C8" w14:textId="43DB89D2" w:rsidR="003B571C" w:rsidRDefault="007A2915" w:rsidP="007A2915">
      <w:pPr>
        <w:rPr>
          <w:rFonts w:ascii="Tahoma" w:eastAsia="Times New Roman" w:hAnsi="Tahoma" w:cs="Tahoma"/>
        </w:rPr>
      </w:pPr>
      <w:r>
        <w:rPr>
          <w:rFonts w:ascii="Tahoma" w:eastAsia="Times New Roman" w:hAnsi="Tahoma" w:cs="Tahoma"/>
          <w:b/>
        </w:rPr>
        <w:t>Use Case 2 (</w:t>
      </w:r>
      <w:r w:rsidR="00BF0F2F">
        <w:rPr>
          <w:rFonts w:ascii="Tahoma" w:eastAsia="Times New Roman" w:hAnsi="Tahoma" w:cs="Tahoma"/>
          <w:b/>
        </w:rPr>
        <w:t>Lagos</w:t>
      </w:r>
      <w:r>
        <w:rPr>
          <w:rFonts w:ascii="Tahoma" w:eastAsia="Times New Roman" w:hAnsi="Tahoma" w:cs="Tahoma"/>
          <w:b/>
        </w:rPr>
        <w:t>, Nigeria):</w:t>
      </w:r>
      <w:r w:rsidR="00C2667B">
        <w:rPr>
          <w:rFonts w:ascii="Tahoma" w:eastAsia="Times New Roman" w:hAnsi="Tahoma" w:cs="Tahoma"/>
          <w:b/>
        </w:rPr>
        <w:t xml:space="preserve"> </w:t>
      </w:r>
      <w:r w:rsidR="00BF0F2F">
        <w:rPr>
          <w:rFonts w:ascii="Tahoma" w:eastAsia="Times New Roman" w:hAnsi="Tahoma" w:cs="Tahoma"/>
        </w:rPr>
        <w:t xml:space="preserve">In SAAC, an </w:t>
      </w:r>
      <w:r w:rsidR="001802A6">
        <w:rPr>
          <w:rFonts w:ascii="Tahoma" w:eastAsia="Times New Roman" w:hAnsi="Tahoma" w:cs="Tahoma"/>
        </w:rPr>
        <w:t>unusual</w:t>
      </w:r>
      <w:r w:rsidR="00BF0F2F">
        <w:rPr>
          <w:rFonts w:ascii="Tahoma" w:eastAsia="Times New Roman" w:hAnsi="Tahoma" w:cs="Tahoma"/>
        </w:rPr>
        <w:t xml:space="preserve"> CBT </w:t>
      </w:r>
      <w:r w:rsidR="001802A6">
        <w:rPr>
          <w:rFonts w:ascii="Tahoma" w:eastAsia="Times New Roman" w:hAnsi="Tahoma" w:cs="Tahoma"/>
        </w:rPr>
        <w:t xml:space="preserve">of </w:t>
      </w:r>
      <w:r w:rsidR="00BF0F2F">
        <w:rPr>
          <w:rFonts w:ascii="Tahoma" w:eastAsia="Times New Roman" w:hAnsi="Tahoma" w:cs="Tahoma"/>
        </w:rPr>
        <w:t>100 multichoice questions consisting of 4 options each, was created for SS1 students to complete within a two-hours’ time frame</w:t>
      </w:r>
      <w:r w:rsidR="00287D4E">
        <w:rPr>
          <w:rFonts w:ascii="Tahoma" w:eastAsia="Times New Roman" w:hAnsi="Tahoma" w:cs="Tahoma"/>
        </w:rPr>
        <w:t xml:space="preserve">. </w:t>
      </w:r>
      <w:r w:rsidR="001802A6">
        <w:rPr>
          <w:rFonts w:ascii="Tahoma" w:eastAsia="Times New Roman" w:hAnsi="Tahoma" w:cs="Tahoma"/>
        </w:rPr>
        <w:t>During class interaction after the expiration of the online test:</w:t>
      </w:r>
    </w:p>
    <w:p w14:paraId="58430478" w14:textId="1E0F5EDD" w:rsidR="001802A6" w:rsidRDefault="001802A6" w:rsidP="007A2915">
      <w:pPr>
        <w:rPr>
          <w:rFonts w:ascii="Tahoma" w:eastAsia="Times New Roman" w:hAnsi="Tahoma" w:cs="Tahoma"/>
        </w:rPr>
      </w:pPr>
    </w:p>
    <w:p w14:paraId="4EB71402" w14:textId="2118C222" w:rsidR="001802A6" w:rsidRDefault="001802A6" w:rsidP="001802A6">
      <w:pPr>
        <w:pStyle w:val="ListParagraph"/>
        <w:numPr>
          <w:ilvl w:val="0"/>
          <w:numId w:val="17"/>
        </w:numPr>
        <w:rPr>
          <w:rFonts w:ascii="Tahoma" w:eastAsia="Times New Roman" w:hAnsi="Tahoma" w:cs="Tahoma"/>
        </w:rPr>
      </w:pPr>
      <w:r>
        <w:rPr>
          <w:rFonts w:ascii="Tahoma" w:eastAsia="Times New Roman" w:hAnsi="Tahoma" w:cs="Tahoma"/>
        </w:rPr>
        <w:t>Many students found it intriguing</w:t>
      </w:r>
    </w:p>
    <w:p w14:paraId="4DDC484D" w14:textId="0C445B55" w:rsidR="001802A6" w:rsidRDefault="001802A6" w:rsidP="001802A6">
      <w:pPr>
        <w:pStyle w:val="ListParagraph"/>
        <w:numPr>
          <w:ilvl w:val="0"/>
          <w:numId w:val="17"/>
        </w:numPr>
        <w:rPr>
          <w:rFonts w:ascii="Tahoma" w:eastAsia="Times New Roman" w:hAnsi="Tahoma" w:cs="Tahoma"/>
        </w:rPr>
      </w:pPr>
      <w:r>
        <w:rPr>
          <w:rFonts w:ascii="Tahoma" w:eastAsia="Times New Roman" w:hAnsi="Tahoma" w:cs="Tahoma"/>
        </w:rPr>
        <w:t>Few complained about not hitting 100%</w:t>
      </w:r>
    </w:p>
    <w:p w14:paraId="35707132" w14:textId="19104003" w:rsidR="001802A6" w:rsidRDefault="001802A6" w:rsidP="001802A6">
      <w:pPr>
        <w:pStyle w:val="ListParagraph"/>
        <w:numPr>
          <w:ilvl w:val="0"/>
          <w:numId w:val="17"/>
        </w:numPr>
        <w:rPr>
          <w:rFonts w:ascii="Tahoma" w:eastAsia="Times New Roman" w:hAnsi="Tahoma" w:cs="Tahoma"/>
        </w:rPr>
      </w:pPr>
      <w:r>
        <w:rPr>
          <w:rFonts w:ascii="Tahoma" w:eastAsia="Times New Roman" w:hAnsi="Tahoma" w:cs="Tahoma"/>
        </w:rPr>
        <w:t xml:space="preserve">One female student, who scored 73% said, “The test </w:t>
      </w:r>
      <w:r w:rsidR="00A15924">
        <w:rPr>
          <w:rFonts w:ascii="Tahoma" w:eastAsia="Times New Roman" w:hAnsi="Tahoma" w:cs="Tahoma"/>
        </w:rPr>
        <w:t>was</w:t>
      </w:r>
      <w:r>
        <w:rPr>
          <w:rFonts w:ascii="Tahoma" w:eastAsia="Times New Roman" w:hAnsi="Tahoma" w:cs="Tahoma"/>
        </w:rPr>
        <w:t xml:space="preserve"> boring”</w:t>
      </w:r>
      <w:r w:rsidR="00087ABC">
        <w:rPr>
          <w:rFonts w:ascii="Tahoma" w:eastAsia="Times New Roman" w:hAnsi="Tahoma" w:cs="Tahoma"/>
        </w:rPr>
        <w:t>. Why do you think she reacted that way?</w:t>
      </w:r>
    </w:p>
    <w:p w14:paraId="3103AD3C" w14:textId="32C2AC45" w:rsidR="002E4B81" w:rsidRPr="001802A6" w:rsidRDefault="00EF7FEA" w:rsidP="002E4B81">
      <w:pPr>
        <w:pStyle w:val="ListParagraph"/>
        <w:rPr>
          <w:rFonts w:ascii="Tahoma" w:eastAsia="Times New Roman" w:hAnsi="Tahoma" w:cs="Tahoma"/>
        </w:rPr>
      </w:pPr>
      <w:r>
        <w:rPr>
          <w:rFonts w:ascii="Tahoma" w:eastAsia="Times New Roman" w:hAnsi="Tahoma" w:cs="Tahoma"/>
        </w:rPr>
        <w:t>Visuals, Game type interactions and AI response system, integrated into the test will help the student learn better.</w:t>
      </w:r>
    </w:p>
    <w:p w14:paraId="7F4E35E9" w14:textId="2416C333" w:rsidR="007A2915" w:rsidRDefault="007A2915" w:rsidP="007A2915">
      <w:pPr>
        <w:rPr>
          <w:rFonts w:ascii="Tahoma" w:eastAsia="Times New Roman" w:hAnsi="Tahoma" w:cs="Tahoma"/>
        </w:rPr>
      </w:pPr>
    </w:p>
    <w:p w14:paraId="51F17700" w14:textId="376F0DA6" w:rsidR="007A2915" w:rsidRDefault="007A2915" w:rsidP="007A2915">
      <w:pPr>
        <w:rPr>
          <w:rFonts w:ascii="Tahoma" w:eastAsia="Times New Roman" w:hAnsi="Tahoma" w:cs="Tahoma"/>
        </w:rPr>
      </w:pPr>
    </w:p>
    <w:p w14:paraId="3A6B5A31" w14:textId="2474B37E" w:rsidR="007A2915" w:rsidRPr="007A2915" w:rsidRDefault="007A2915" w:rsidP="007A2915">
      <w:pPr>
        <w:rPr>
          <w:rFonts w:ascii="Tahoma" w:eastAsia="Times New Roman" w:hAnsi="Tahoma" w:cs="Tahoma"/>
        </w:rPr>
      </w:pPr>
      <w:r>
        <w:rPr>
          <w:rFonts w:ascii="Tahoma" w:eastAsia="Times New Roman" w:hAnsi="Tahoma" w:cs="Tahoma"/>
          <w:b/>
        </w:rPr>
        <w:t>Use Case 3 (</w:t>
      </w:r>
      <w:r w:rsidR="00BF0F2F">
        <w:rPr>
          <w:rFonts w:ascii="Tahoma" w:eastAsia="Times New Roman" w:hAnsi="Tahoma" w:cs="Tahoma"/>
          <w:b/>
        </w:rPr>
        <w:t>Lagos</w:t>
      </w:r>
      <w:r>
        <w:rPr>
          <w:rFonts w:ascii="Tahoma" w:eastAsia="Times New Roman" w:hAnsi="Tahoma" w:cs="Tahoma"/>
          <w:b/>
        </w:rPr>
        <w:t>, Nigeria):</w:t>
      </w:r>
      <w:r>
        <w:rPr>
          <w:rFonts w:ascii="Tahoma" w:eastAsia="Times New Roman" w:hAnsi="Tahoma" w:cs="Tahoma"/>
        </w:rPr>
        <w:t xml:space="preserve"> </w:t>
      </w:r>
      <w:r w:rsidR="004E22DE">
        <w:rPr>
          <w:rFonts w:ascii="Tahoma" w:eastAsia="Times New Roman" w:hAnsi="Tahoma" w:cs="Tahoma"/>
        </w:rPr>
        <w:t>On day 1 of summer school, during feedback interactions, when some students were asked what they found interesting and not interesting. One boy in JS2 class said, “ICT was boring because the teacher kept explaining the topic that he already knows. Mathematics was interesting because the topic was new”.</w:t>
      </w:r>
      <w:r w:rsidR="00CF2120">
        <w:rPr>
          <w:rFonts w:ascii="Tahoma" w:eastAsia="Times New Roman" w:hAnsi="Tahoma" w:cs="Tahoma"/>
        </w:rPr>
        <w:t xml:space="preserve"> What DI strategy is best fit for him?</w:t>
      </w:r>
    </w:p>
    <w:p w14:paraId="3648DE35" w14:textId="248173A4" w:rsidR="007A2915" w:rsidRDefault="007A2915" w:rsidP="00C2667B">
      <w:pPr>
        <w:rPr>
          <w:rFonts w:ascii="Tahoma" w:eastAsia="Times New Roman" w:hAnsi="Tahoma" w:cs="Tahoma"/>
        </w:rPr>
      </w:pPr>
    </w:p>
    <w:p w14:paraId="69484C61" w14:textId="77777777" w:rsidR="00C2667B" w:rsidRPr="003B571C" w:rsidRDefault="00C2667B" w:rsidP="00C2667B">
      <w:pPr>
        <w:rPr>
          <w:rFonts w:ascii="Tahoma" w:eastAsia="Times New Roman" w:hAnsi="Tahoma" w:cs="Tahoma"/>
        </w:rPr>
      </w:pPr>
    </w:p>
    <w:p w14:paraId="6CCD1D91" w14:textId="682BAE4A" w:rsidR="003B571C" w:rsidRPr="003B571C" w:rsidRDefault="003B571C" w:rsidP="003B571C">
      <w:pPr>
        <w:pStyle w:val="Heading2"/>
        <w:rPr>
          <w:rFonts w:ascii="Tahoma" w:eastAsia="Times New Roman" w:hAnsi="Tahoma" w:cs="Tahoma"/>
        </w:rPr>
      </w:pPr>
      <w:r w:rsidRPr="003B571C">
        <w:rPr>
          <w:rFonts w:ascii="Tahoma" w:eastAsia="Times New Roman" w:hAnsi="Tahoma" w:cs="Tahoma"/>
        </w:rPr>
        <w:t>Practical Tips for Teachers</w:t>
      </w:r>
    </w:p>
    <w:p w14:paraId="13F442AF" w14:textId="77777777" w:rsidR="003B571C" w:rsidRPr="003B571C" w:rsidRDefault="003B571C" w:rsidP="003B571C">
      <w:pPr>
        <w:numPr>
          <w:ilvl w:val="0"/>
          <w:numId w:val="11"/>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Start small</w:t>
      </w:r>
      <w:r w:rsidRPr="003B571C">
        <w:rPr>
          <w:rFonts w:ascii="Tahoma" w:eastAsia="Times New Roman" w:hAnsi="Tahoma" w:cs="Tahoma"/>
        </w:rPr>
        <w:t>: Differentiate one lesson a week, not everything at once.</w:t>
      </w:r>
    </w:p>
    <w:p w14:paraId="1CAEE28F" w14:textId="2AB4772C" w:rsidR="003B571C" w:rsidRPr="003B571C" w:rsidRDefault="003B571C" w:rsidP="003B571C">
      <w:pPr>
        <w:numPr>
          <w:ilvl w:val="0"/>
          <w:numId w:val="11"/>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Use quick surveys</w:t>
      </w:r>
      <w:r w:rsidRPr="003B571C">
        <w:rPr>
          <w:rFonts w:ascii="Tahoma" w:eastAsia="Times New Roman" w:hAnsi="Tahoma" w:cs="Tahoma"/>
        </w:rPr>
        <w:t>: Ask students their preferred way of learning (</w:t>
      </w:r>
      <w:r w:rsidR="001068F4">
        <w:rPr>
          <w:rFonts w:ascii="Tahoma" w:eastAsia="Times New Roman" w:hAnsi="Tahoma" w:cs="Tahoma"/>
        </w:rPr>
        <w:t xml:space="preserve">drawing, explaining, </w:t>
      </w:r>
      <w:r w:rsidRPr="003B571C">
        <w:rPr>
          <w:rFonts w:ascii="Tahoma" w:eastAsia="Times New Roman" w:hAnsi="Tahoma" w:cs="Tahoma"/>
        </w:rPr>
        <w:t>writing, acting).</w:t>
      </w:r>
    </w:p>
    <w:p w14:paraId="7C363727" w14:textId="77777777" w:rsidR="003B571C" w:rsidRPr="003B571C" w:rsidRDefault="003B571C" w:rsidP="003B571C">
      <w:pPr>
        <w:numPr>
          <w:ilvl w:val="0"/>
          <w:numId w:val="11"/>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Leverage local resources</w:t>
      </w:r>
      <w:r w:rsidRPr="003B571C">
        <w:rPr>
          <w:rFonts w:ascii="Tahoma" w:eastAsia="Times New Roman" w:hAnsi="Tahoma" w:cs="Tahoma"/>
        </w:rPr>
        <w:t>: Bottle tops for counters, newspapers for reading passages, community elders as guest speakers.</w:t>
      </w:r>
    </w:p>
    <w:p w14:paraId="46EEBDA4" w14:textId="77777777" w:rsidR="003B571C" w:rsidRPr="003B571C" w:rsidRDefault="003B571C" w:rsidP="003B571C">
      <w:pPr>
        <w:numPr>
          <w:ilvl w:val="0"/>
          <w:numId w:val="11"/>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Mix and match</w:t>
      </w:r>
      <w:r w:rsidRPr="003B571C">
        <w:rPr>
          <w:rFonts w:ascii="Tahoma" w:eastAsia="Times New Roman" w:hAnsi="Tahoma" w:cs="Tahoma"/>
        </w:rPr>
        <w:t>: Combine whole-class instruction with small-group work.</w:t>
      </w:r>
    </w:p>
    <w:p w14:paraId="4FEE1AC3" w14:textId="77777777" w:rsidR="003B571C" w:rsidRPr="003B571C" w:rsidRDefault="003B571C" w:rsidP="003B571C">
      <w:pPr>
        <w:numPr>
          <w:ilvl w:val="0"/>
          <w:numId w:val="11"/>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Assessment as learning</w:t>
      </w:r>
      <w:r w:rsidRPr="003B571C">
        <w:rPr>
          <w:rFonts w:ascii="Tahoma" w:eastAsia="Times New Roman" w:hAnsi="Tahoma" w:cs="Tahoma"/>
        </w:rPr>
        <w:t>: Use quizzes, projects, and reflections, not just WAEC-style tests.</w:t>
      </w:r>
    </w:p>
    <w:p w14:paraId="7C85910A" w14:textId="132ECF42" w:rsidR="003B571C" w:rsidRDefault="003B571C" w:rsidP="003B571C">
      <w:pPr>
        <w:numPr>
          <w:ilvl w:val="0"/>
          <w:numId w:val="11"/>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Time management tip</w:t>
      </w:r>
      <w:r w:rsidRPr="003B571C">
        <w:rPr>
          <w:rFonts w:ascii="Tahoma" w:eastAsia="Times New Roman" w:hAnsi="Tahoma" w:cs="Tahoma"/>
        </w:rPr>
        <w:t>: Use peer leaders to handle group activities while you rotate.</w:t>
      </w:r>
    </w:p>
    <w:p w14:paraId="05D1E38F" w14:textId="267908AA" w:rsidR="00415643" w:rsidRPr="003B571C" w:rsidRDefault="00415643" w:rsidP="003B571C">
      <w:pPr>
        <w:numPr>
          <w:ilvl w:val="0"/>
          <w:numId w:val="11"/>
        </w:numPr>
        <w:spacing w:before="100" w:beforeAutospacing="1" w:after="100" w:afterAutospacing="1"/>
        <w:rPr>
          <w:rFonts w:ascii="Tahoma" w:eastAsia="Times New Roman" w:hAnsi="Tahoma" w:cs="Tahoma"/>
        </w:rPr>
      </w:pPr>
      <w:r>
        <w:rPr>
          <w:rStyle w:val="Strong"/>
          <w:rFonts w:ascii="Tahoma" w:eastAsia="Times New Roman" w:hAnsi="Tahoma" w:cs="Tahoma"/>
        </w:rPr>
        <w:t>Use</w:t>
      </w:r>
      <w:r w:rsidR="002E25B0">
        <w:rPr>
          <w:rStyle w:val="Strong"/>
          <w:rFonts w:ascii="Tahoma" w:eastAsia="Times New Roman" w:hAnsi="Tahoma" w:cs="Tahoma"/>
        </w:rPr>
        <w:t xml:space="preserve"> online resources</w:t>
      </w:r>
      <w:r w:rsidR="002E25B0">
        <w:rPr>
          <w:rStyle w:val="Strong"/>
          <w:rFonts w:ascii="Tahoma" w:eastAsia="Times New Roman" w:hAnsi="Tahoma" w:cs="Tahoma"/>
          <w:b w:val="0"/>
        </w:rPr>
        <w:t xml:space="preserve"> to enhance the visual and audio content.</w:t>
      </w:r>
    </w:p>
    <w:p w14:paraId="2B1A238C" w14:textId="625FE4E8" w:rsidR="003B571C" w:rsidRPr="003B571C" w:rsidRDefault="003B571C" w:rsidP="003B571C">
      <w:pPr>
        <w:jc w:val="center"/>
        <w:rPr>
          <w:rFonts w:ascii="Tahoma" w:eastAsia="Times New Roman" w:hAnsi="Tahoma" w:cs="Tahoma"/>
        </w:rPr>
      </w:pPr>
    </w:p>
    <w:p w14:paraId="5188D315" w14:textId="1E41AA34" w:rsidR="008112F9" w:rsidRDefault="00037F3B" w:rsidP="003B571C">
      <w:pPr>
        <w:pStyle w:val="Heading2"/>
        <w:rPr>
          <w:rFonts w:ascii="Tahoma" w:eastAsia="Times New Roman" w:hAnsi="Tahoma" w:cs="Tahoma"/>
        </w:rPr>
      </w:pPr>
      <w:r>
        <w:rPr>
          <w:rFonts w:ascii="Tahoma" w:eastAsia="Times New Roman" w:hAnsi="Tahoma" w:cs="Tahoma"/>
        </w:rPr>
        <w:lastRenderedPageBreak/>
        <w:t>Sourcing Resources Online</w:t>
      </w:r>
    </w:p>
    <w:p w14:paraId="582B5F3C" w14:textId="4D40EB23" w:rsidR="00037F3B" w:rsidRPr="00190C79" w:rsidRDefault="0049766E" w:rsidP="00D61AB7">
      <w:pPr>
        <w:pStyle w:val="Heading2"/>
        <w:spacing w:after="0" w:afterAutospacing="0"/>
        <w:rPr>
          <w:rFonts w:ascii="Tahoma" w:eastAsia="Times New Roman" w:hAnsi="Tahoma" w:cs="Tahoma"/>
          <w:b w:val="0"/>
          <w:sz w:val="28"/>
          <w:szCs w:val="28"/>
        </w:rPr>
      </w:pPr>
      <w:r w:rsidRPr="00190C79">
        <w:rPr>
          <w:rFonts w:ascii="Tahoma" w:eastAsia="Times New Roman" w:hAnsi="Tahoma" w:cs="Tahoma"/>
          <w:sz w:val="28"/>
          <w:szCs w:val="28"/>
        </w:rPr>
        <w:t xml:space="preserve">Images: </w:t>
      </w:r>
      <w:r w:rsidRPr="00190C79">
        <w:rPr>
          <w:rFonts w:ascii="Tahoma" w:eastAsia="Times New Roman" w:hAnsi="Tahoma" w:cs="Tahoma"/>
          <w:b w:val="0"/>
          <w:sz w:val="28"/>
          <w:szCs w:val="28"/>
        </w:rPr>
        <w:t>Google Nano Banana (Gemini 2.5 Flash model) has proven to be 13 times better than Photoshop in creating and manipulating images</w:t>
      </w:r>
      <w:r w:rsidR="003F0E1E">
        <w:rPr>
          <w:rFonts w:ascii="Tahoma" w:eastAsia="Times New Roman" w:hAnsi="Tahoma" w:cs="Tahoma"/>
          <w:b w:val="0"/>
          <w:sz w:val="28"/>
          <w:szCs w:val="28"/>
        </w:rPr>
        <w:t>.</w:t>
      </w:r>
    </w:p>
    <w:p w14:paraId="6507303F" w14:textId="5B682CB7" w:rsidR="0049766E" w:rsidRPr="00190C79" w:rsidRDefault="0049766E" w:rsidP="00D61AB7">
      <w:pPr>
        <w:pStyle w:val="Heading2"/>
        <w:spacing w:before="0" w:beforeAutospacing="0"/>
        <w:rPr>
          <w:rFonts w:ascii="Tahoma" w:eastAsia="Times New Roman" w:hAnsi="Tahoma" w:cs="Tahoma"/>
          <w:b w:val="0"/>
          <w:sz w:val="28"/>
          <w:szCs w:val="28"/>
        </w:rPr>
      </w:pPr>
      <w:r w:rsidRPr="00190C79">
        <w:rPr>
          <w:rFonts w:ascii="Tahoma" w:eastAsia="Times New Roman" w:hAnsi="Tahoma" w:cs="Tahoma"/>
          <w:b w:val="0"/>
          <w:sz w:val="28"/>
          <w:szCs w:val="28"/>
        </w:rPr>
        <w:t>URL: https://gemini.google.com/app</w:t>
      </w:r>
    </w:p>
    <w:p w14:paraId="392F0616" w14:textId="57C38720" w:rsidR="003F0E1E" w:rsidRDefault="0049766E" w:rsidP="003F0E1E">
      <w:pPr>
        <w:pStyle w:val="Heading2"/>
        <w:spacing w:after="0" w:afterAutospacing="0"/>
        <w:rPr>
          <w:b w:val="0"/>
          <w:sz w:val="28"/>
          <w:szCs w:val="28"/>
        </w:rPr>
      </w:pPr>
      <w:bookmarkStart w:id="0" w:name="_GoBack"/>
      <w:bookmarkEnd w:id="0"/>
      <w:r w:rsidRPr="00190C79">
        <w:rPr>
          <w:rFonts w:ascii="Tahoma" w:eastAsia="Times New Roman" w:hAnsi="Tahoma" w:cs="Tahoma"/>
          <w:sz w:val="28"/>
          <w:szCs w:val="28"/>
        </w:rPr>
        <w:t>Audio:</w:t>
      </w:r>
      <w:r w:rsidRPr="00190C79">
        <w:rPr>
          <w:b w:val="0"/>
          <w:sz w:val="28"/>
          <w:szCs w:val="28"/>
        </w:rPr>
        <w:t xml:space="preserve"> TeachingBooks provides teacher-focused, classroom-ready audio content which are relevant and of high quality.</w:t>
      </w:r>
    </w:p>
    <w:p w14:paraId="36F3F52F" w14:textId="4914AC9E" w:rsidR="0049766E" w:rsidRPr="00190C79" w:rsidRDefault="0049766E" w:rsidP="003F0E1E">
      <w:pPr>
        <w:pStyle w:val="Heading2"/>
        <w:spacing w:before="0" w:beforeAutospacing="0"/>
        <w:rPr>
          <w:b w:val="0"/>
          <w:sz w:val="28"/>
          <w:szCs w:val="28"/>
        </w:rPr>
      </w:pPr>
      <w:r w:rsidRPr="00190C79">
        <w:rPr>
          <w:b w:val="0"/>
          <w:sz w:val="28"/>
          <w:szCs w:val="28"/>
        </w:rPr>
        <w:t xml:space="preserve">URL: </w:t>
      </w:r>
      <w:r w:rsidR="00190C79" w:rsidRPr="00190C79">
        <w:rPr>
          <w:b w:val="0"/>
          <w:sz w:val="28"/>
          <w:szCs w:val="28"/>
        </w:rPr>
        <w:t>https://</w:t>
      </w:r>
      <w:r w:rsidRPr="00190C79">
        <w:rPr>
          <w:b w:val="0"/>
          <w:sz w:val="28"/>
          <w:szCs w:val="28"/>
        </w:rPr>
        <w:t>teachingbooks.net</w:t>
      </w:r>
    </w:p>
    <w:p w14:paraId="48081838" w14:textId="3C9F8181" w:rsidR="008112F9" w:rsidRPr="00190C79" w:rsidRDefault="00C945DB" w:rsidP="003F0E1E">
      <w:pPr>
        <w:pStyle w:val="Heading2"/>
        <w:spacing w:before="0" w:beforeAutospacing="0" w:after="0" w:afterAutospacing="0"/>
        <w:rPr>
          <w:rFonts w:ascii="Tahoma" w:eastAsia="Times New Roman" w:hAnsi="Tahoma" w:cs="Tahoma"/>
          <w:b w:val="0"/>
          <w:sz w:val="28"/>
          <w:szCs w:val="28"/>
        </w:rPr>
      </w:pPr>
      <w:r w:rsidRPr="00190C79">
        <w:rPr>
          <w:rFonts w:ascii="Tahoma" w:eastAsia="Times New Roman" w:hAnsi="Tahoma" w:cs="Tahoma"/>
          <w:sz w:val="28"/>
          <w:szCs w:val="28"/>
        </w:rPr>
        <w:t>Video:</w:t>
      </w:r>
      <w:r w:rsidRPr="00190C79">
        <w:rPr>
          <w:rFonts w:ascii="Tahoma" w:eastAsia="Times New Roman" w:hAnsi="Tahoma" w:cs="Tahoma"/>
          <w:b w:val="0"/>
          <w:sz w:val="28"/>
          <w:szCs w:val="28"/>
        </w:rPr>
        <w:t xml:space="preserve"> Discovery Education is widely used by millions of educators </w:t>
      </w:r>
      <w:proofErr w:type="gramStart"/>
      <w:r w:rsidRPr="00190C79">
        <w:rPr>
          <w:rFonts w:ascii="Tahoma" w:eastAsia="Times New Roman" w:hAnsi="Tahoma" w:cs="Tahoma"/>
          <w:b w:val="0"/>
          <w:sz w:val="28"/>
          <w:szCs w:val="28"/>
        </w:rPr>
        <w:t>an</w:t>
      </w:r>
      <w:proofErr w:type="gramEnd"/>
      <w:r w:rsidRPr="00190C79">
        <w:rPr>
          <w:rFonts w:ascii="Tahoma" w:eastAsia="Times New Roman" w:hAnsi="Tahoma" w:cs="Tahoma"/>
          <w:b w:val="0"/>
          <w:sz w:val="28"/>
          <w:szCs w:val="28"/>
        </w:rPr>
        <w:t xml:space="preserve"> </w:t>
      </w:r>
      <w:r w:rsidR="00190C79" w:rsidRPr="00190C79">
        <w:rPr>
          <w:rFonts w:ascii="Tahoma" w:eastAsia="Times New Roman" w:hAnsi="Tahoma" w:cs="Tahoma"/>
          <w:b w:val="0"/>
          <w:sz w:val="28"/>
          <w:szCs w:val="28"/>
        </w:rPr>
        <w:t>student</w:t>
      </w:r>
      <w:r w:rsidRPr="00190C79">
        <w:rPr>
          <w:rFonts w:ascii="Tahoma" w:eastAsia="Times New Roman" w:hAnsi="Tahoma" w:cs="Tahoma"/>
          <w:b w:val="0"/>
          <w:sz w:val="28"/>
          <w:szCs w:val="28"/>
        </w:rPr>
        <w:t xml:space="preserve"> around the world, offering a rich platform of engaging, standards-aligned videos, interactive lessons and instructional tools across core subjects.</w:t>
      </w:r>
    </w:p>
    <w:p w14:paraId="59709E8B" w14:textId="043DC891" w:rsidR="00190C79" w:rsidRPr="00190C79" w:rsidRDefault="00190C79" w:rsidP="003F0E1E">
      <w:pPr>
        <w:pStyle w:val="Heading2"/>
        <w:spacing w:before="0" w:beforeAutospacing="0"/>
        <w:rPr>
          <w:rFonts w:ascii="Tahoma" w:eastAsia="Times New Roman" w:hAnsi="Tahoma" w:cs="Tahoma"/>
          <w:b w:val="0"/>
          <w:sz w:val="28"/>
          <w:szCs w:val="28"/>
        </w:rPr>
      </w:pPr>
      <w:r w:rsidRPr="00190C79">
        <w:rPr>
          <w:rFonts w:ascii="Tahoma" w:eastAsia="Times New Roman" w:hAnsi="Tahoma" w:cs="Tahoma"/>
          <w:b w:val="0"/>
          <w:sz w:val="28"/>
          <w:szCs w:val="28"/>
        </w:rPr>
        <w:t>URL: https://discoveryeducation.com</w:t>
      </w:r>
    </w:p>
    <w:p w14:paraId="4D906112" w14:textId="77777777" w:rsidR="00C945DB" w:rsidRDefault="00C945DB" w:rsidP="003B571C">
      <w:pPr>
        <w:pStyle w:val="Heading2"/>
        <w:rPr>
          <w:rFonts w:ascii="Tahoma" w:eastAsia="Times New Roman" w:hAnsi="Tahoma" w:cs="Tahoma"/>
        </w:rPr>
      </w:pPr>
    </w:p>
    <w:p w14:paraId="24D26F87" w14:textId="0916BAC7" w:rsidR="003B571C" w:rsidRPr="003B571C" w:rsidRDefault="003B571C" w:rsidP="003B571C">
      <w:pPr>
        <w:pStyle w:val="Heading2"/>
        <w:rPr>
          <w:rFonts w:ascii="Tahoma" w:eastAsia="Times New Roman" w:hAnsi="Tahoma" w:cs="Tahoma"/>
        </w:rPr>
      </w:pPr>
      <w:r w:rsidRPr="003B571C">
        <w:rPr>
          <w:rFonts w:ascii="Tahoma" w:eastAsia="Times New Roman" w:hAnsi="Tahoma" w:cs="Tahoma"/>
        </w:rPr>
        <w:t>Interactive Activity</w:t>
      </w:r>
    </w:p>
    <w:p w14:paraId="380D5454" w14:textId="77777777" w:rsidR="003B571C" w:rsidRPr="003B571C" w:rsidRDefault="003B571C" w:rsidP="003B571C">
      <w:pPr>
        <w:pStyle w:val="NormalWeb"/>
        <w:rPr>
          <w:rFonts w:ascii="Tahoma" w:hAnsi="Tahoma" w:cs="Tahoma"/>
        </w:rPr>
      </w:pPr>
      <w:r w:rsidRPr="003B571C">
        <w:rPr>
          <w:rStyle w:val="Strong"/>
          <w:rFonts w:ascii="Tahoma" w:hAnsi="Tahoma" w:cs="Tahoma"/>
        </w:rPr>
        <w:t>Activity:</w:t>
      </w:r>
    </w:p>
    <w:p w14:paraId="7268DC86" w14:textId="0D377944" w:rsidR="003B571C" w:rsidRPr="003B571C" w:rsidRDefault="00951D2C" w:rsidP="003B571C">
      <w:pPr>
        <w:pStyle w:val="NormalWeb"/>
        <w:numPr>
          <w:ilvl w:val="0"/>
          <w:numId w:val="12"/>
        </w:numPr>
        <w:rPr>
          <w:rFonts w:ascii="Tahoma" w:hAnsi="Tahoma" w:cs="Tahoma"/>
        </w:rPr>
      </w:pPr>
      <w:r>
        <w:rPr>
          <w:rFonts w:ascii="Tahoma" w:hAnsi="Tahoma" w:cs="Tahoma"/>
        </w:rPr>
        <w:t>Think about a classroom behavior you wore, and a rule you have enforced in the past, that you are willing to change</w:t>
      </w:r>
      <w:r w:rsidR="003B571C" w:rsidRPr="003B571C">
        <w:rPr>
          <w:rFonts w:ascii="Tahoma" w:hAnsi="Tahoma" w:cs="Tahoma"/>
        </w:rPr>
        <w:t>.</w:t>
      </w:r>
    </w:p>
    <w:p w14:paraId="1DCBE501" w14:textId="0E86E329" w:rsidR="003B571C" w:rsidRPr="003B571C" w:rsidRDefault="00951D2C" w:rsidP="003B571C">
      <w:pPr>
        <w:pStyle w:val="NormalWeb"/>
        <w:numPr>
          <w:ilvl w:val="0"/>
          <w:numId w:val="12"/>
        </w:numPr>
        <w:rPr>
          <w:rFonts w:ascii="Tahoma" w:hAnsi="Tahoma" w:cs="Tahoma"/>
        </w:rPr>
      </w:pPr>
      <w:r>
        <w:rPr>
          <w:rFonts w:ascii="Tahoma" w:hAnsi="Tahoma" w:cs="Tahoma"/>
        </w:rPr>
        <w:t>Share your new resolve with your neighbor right now</w:t>
      </w:r>
      <w:r w:rsidR="003B571C" w:rsidRPr="003B571C">
        <w:rPr>
          <w:rFonts w:ascii="Tahoma" w:hAnsi="Tahoma" w:cs="Tahoma"/>
        </w:rPr>
        <w:t>.</w:t>
      </w:r>
    </w:p>
    <w:p w14:paraId="22FB8053" w14:textId="3BD585EF" w:rsidR="003B571C" w:rsidRDefault="003B571C" w:rsidP="004E3081">
      <w:pPr>
        <w:pStyle w:val="NormalWeb"/>
        <w:rPr>
          <w:rFonts w:ascii="Tahoma" w:hAnsi="Tahoma" w:cs="Tahoma"/>
        </w:rPr>
      </w:pPr>
      <w:r w:rsidRPr="003B571C">
        <w:rPr>
          <w:rFonts w:ascii="Tahoma" w:hAnsi="Tahoma" w:cs="Tahoma"/>
        </w:rPr>
        <w:t>(This builds teacher engagement and models DI in real time.)</w:t>
      </w:r>
    </w:p>
    <w:p w14:paraId="097FEC28" w14:textId="77777777" w:rsidR="004E3081" w:rsidRPr="003B571C" w:rsidRDefault="004E3081" w:rsidP="004E3081">
      <w:pPr>
        <w:pStyle w:val="NormalWeb"/>
        <w:rPr>
          <w:rFonts w:ascii="Tahoma" w:eastAsia="Times New Roman" w:hAnsi="Tahoma" w:cs="Tahoma"/>
        </w:rPr>
      </w:pPr>
    </w:p>
    <w:p w14:paraId="2576C5F2" w14:textId="631319A1" w:rsidR="003B571C" w:rsidRPr="003B571C" w:rsidRDefault="003B571C" w:rsidP="003B571C">
      <w:pPr>
        <w:pStyle w:val="Heading2"/>
        <w:rPr>
          <w:rFonts w:ascii="Tahoma" w:eastAsia="Times New Roman" w:hAnsi="Tahoma" w:cs="Tahoma"/>
        </w:rPr>
      </w:pPr>
      <w:r w:rsidRPr="003B571C">
        <w:rPr>
          <w:rFonts w:ascii="Tahoma" w:eastAsia="Times New Roman" w:hAnsi="Tahoma" w:cs="Tahoma"/>
        </w:rPr>
        <w:t>Challenges and Solutions</w:t>
      </w:r>
    </w:p>
    <w:p w14:paraId="5894ADED" w14:textId="108F3684" w:rsidR="003B571C" w:rsidRPr="003B571C" w:rsidRDefault="003B571C" w:rsidP="004E3081">
      <w:pPr>
        <w:pStyle w:val="NormalWeb"/>
        <w:spacing w:after="0" w:afterAutospacing="0"/>
        <w:rPr>
          <w:rFonts w:ascii="Tahoma" w:hAnsi="Tahoma" w:cs="Tahoma"/>
        </w:rPr>
      </w:pPr>
      <w:r w:rsidRPr="003B571C">
        <w:rPr>
          <w:rStyle w:val="Strong"/>
          <w:rFonts w:ascii="Tahoma" w:hAnsi="Tahoma" w:cs="Tahoma"/>
        </w:rPr>
        <w:t xml:space="preserve">Challenges </w:t>
      </w:r>
      <w:r w:rsidR="00592D16">
        <w:rPr>
          <w:rStyle w:val="Strong"/>
          <w:rFonts w:ascii="Tahoma" w:hAnsi="Tahoma" w:cs="Tahoma"/>
        </w:rPr>
        <w:t>SAAC</w:t>
      </w:r>
      <w:r w:rsidRPr="003B571C">
        <w:rPr>
          <w:rStyle w:val="Strong"/>
          <w:rFonts w:ascii="Tahoma" w:hAnsi="Tahoma" w:cs="Tahoma"/>
        </w:rPr>
        <w:t xml:space="preserve"> teachers face:</w:t>
      </w:r>
    </w:p>
    <w:p w14:paraId="5AE15535" w14:textId="77777777" w:rsidR="003B571C" w:rsidRPr="003B571C" w:rsidRDefault="003B571C" w:rsidP="003B571C">
      <w:pPr>
        <w:numPr>
          <w:ilvl w:val="0"/>
          <w:numId w:val="13"/>
        </w:numPr>
        <w:spacing w:before="100" w:beforeAutospacing="1" w:after="100" w:afterAutospacing="1"/>
        <w:rPr>
          <w:rFonts w:ascii="Tahoma" w:eastAsia="Times New Roman" w:hAnsi="Tahoma" w:cs="Tahoma"/>
        </w:rPr>
      </w:pPr>
      <w:r w:rsidRPr="003B571C">
        <w:rPr>
          <w:rFonts w:ascii="Tahoma" w:eastAsia="Times New Roman" w:hAnsi="Tahoma" w:cs="Tahoma"/>
        </w:rPr>
        <w:t>Large class sizes (sometimes 60+).</w:t>
      </w:r>
    </w:p>
    <w:p w14:paraId="118EB29D" w14:textId="77777777" w:rsidR="003B571C" w:rsidRPr="003B571C" w:rsidRDefault="003B571C" w:rsidP="003B571C">
      <w:pPr>
        <w:numPr>
          <w:ilvl w:val="0"/>
          <w:numId w:val="13"/>
        </w:numPr>
        <w:spacing w:before="100" w:beforeAutospacing="1" w:after="100" w:afterAutospacing="1"/>
        <w:rPr>
          <w:rFonts w:ascii="Tahoma" w:eastAsia="Times New Roman" w:hAnsi="Tahoma" w:cs="Tahoma"/>
        </w:rPr>
      </w:pPr>
      <w:r w:rsidRPr="003B571C">
        <w:rPr>
          <w:rFonts w:ascii="Tahoma" w:eastAsia="Times New Roman" w:hAnsi="Tahoma" w:cs="Tahoma"/>
        </w:rPr>
        <w:t>Limited teaching aids.</w:t>
      </w:r>
    </w:p>
    <w:p w14:paraId="2A66FB24" w14:textId="77777777" w:rsidR="003B571C" w:rsidRPr="003B571C" w:rsidRDefault="003B571C" w:rsidP="003B571C">
      <w:pPr>
        <w:numPr>
          <w:ilvl w:val="0"/>
          <w:numId w:val="13"/>
        </w:numPr>
        <w:spacing w:before="100" w:beforeAutospacing="1" w:after="100" w:afterAutospacing="1"/>
        <w:rPr>
          <w:rFonts w:ascii="Tahoma" w:eastAsia="Times New Roman" w:hAnsi="Tahoma" w:cs="Tahoma"/>
        </w:rPr>
      </w:pPr>
      <w:r w:rsidRPr="003B571C">
        <w:rPr>
          <w:rFonts w:ascii="Tahoma" w:eastAsia="Times New Roman" w:hAnsi="Tahoma" w:cs="Tahoma"/>
        </w:rPr>
        <w:t>Pressure to “cover syllabus.”</w:t>
      </w:r>
    </w:p>
    <w:p w14:paraId="4BBD6034" w14:textId="77777777" w:rsidR="003B571C" w:rsidRPr="003B571C" w:rsidRDefault="003B571C" w:rsidP="004E3081">
      <w:pPr>
        <w:pStyle w:val="NormalWeb"/>
        <w:spacing w:after="0" w:afterAutospacing="0"/>
        <w:rPr>
          <w:rFonts w:ascii="Tahoma" w:hAnsi="Tahoma" w:cs="Tahoma"/>
        </w:rPr>
      </w:pPr>
      <w:r w:rsidRPr="003B571C">
        <w:rPr>
          <w:rStyle w:val="Strong"/>
          <w:rFonts w:ascii="Tahoma" w:hAnsi="Tahoma" w:cs="Tahoma"/>
        </w:rPr>
        <w:t>Solutions:</w:t>
      </w:r>
    </w:p>
    <w:p w14:paraId="3B2099B6" w14:textId="77777777" w:rsidR="003B571C" w:rsidRPr="003B571C" w:rsidRDefault="003B571C" w:rsidP="003B571C">
      <w:pPr>
        <w:numPr>
          <w:ilvl w:val="0"/>
          <w:numId w:val="14"/>
        </w:numPr>
        <w:spacing w:before="100" w:beforeAutospacing="1" w:after="100" w:afterAutospacing="1"/>
        <w:rPr>
          <w:rFonts w:ascii="Tahoma" w:eastAsia="Times New Roman" w:hAnsi="Tahoma" w:cs="Tahoma"/>
        </w:rPr>
      </w:pPr>
      <w:r w:rsidRPr="003B571C">
        <w:rPr>
          <w:rFonts w:ascii="Tahoma" w:eastAsia="Times New Roman" w:hAnsi="Tahoma" w:cs="Tahoma"/>
        </w:rPr>
        <w:t>Group work to manage large numbers.</w:t>
      </w:r>
    </w:p>
    <w:p w14:paraId="6CB5A764" w14:textId="77777777" w:rsidR="003B571C" w:rsidRPr="003B571C" w:rsidRDefault="003B571C" w:rsidP="003B571C">
      <w:pPr>
        <w:numPr>
          <w:ilvl w:val="0"/>
          <w:numId w:val="14"/>
        </w:numPr>
        <w:spacing w:before="100" w:beforeAutospacing="1" w:after="100" w:afterAutospacing="1"/>
        <w:rPr>
          <w:rFonts w:ascii="Tahoma" w:eastAsia="Times New Roman" w:hAnsi="Tahoma" w:cs="Tahoma"/>
        </w:rPr>
      </w:pPr>
      <w:r w:rsidRPr="003B571C">
        <w:rPr>
          <w:rFonts w:ascii="Tahoma" w:eastAsia="Times New Roman" w:hAnsi="Tahoma" w:cs="Tahoma"/>
        </w:rPr>
        <w:t>Use peer tutors and student leaders.</w:t>
      </w:r>
    </w:p>
    <w:p w14:paraId="0FE3A416" w14:textId="1FB7CB86" w:rsidR="003B571C" w:rsidRPr="003B571C" w:rsidRDefault="003B571C" w:rsidP="003B571C">
      <w:pPr>
        <w:numPr>
          <w:ilvl w:val="0"/>
          <w:numId w:val="14"/>
        </w:numPr>
        <w:spacing w:before="100" w:beforeAutospacing="1" w:after="100" w:afterAutospacing="1"/>
        <w:rPr>
          <w:rFonts w:ascii="Tahoma" w:eastAsia="Times New Roman" w:hAnsi="Tahoma" w:cs="Tahoma"/>
        </w:rPr>
      </w:pPr>
      <w:r w:rsidRPr="003B571C">
        <w:rPr>
          <w:rFonts w:ascii="Tahoma" w:eastAsia="Times New Roman" w:hAnsi="Tahoma" w:cs="Tahoma"/>
        </w:rPr>
        <w:t xml:space="preserve">Focus on </w:t>
      </w:r>
      <w:r w:rsidRPr="003B571C">
        <w:rPr>
          <w:rStyle w:val="Strong"/>
          <w:rFonts w:ascii="Tahoma" w:eastAsia="Times New Roman" w:hAnsi="Tahoma" w:cs="Tahoma"/>
        </w:rPr>
        <w:t>depth not speed</w:t>
      </w:r>
      <w:r w:rsidR="00E92752">
        <w:rPr>
          <w:rFonts w:ascii="Tahoma" w:eastAsia="Times New Roman" w:hAnsi="Tahoma" w:cs="Tahoma"/>
        </w:rPr>
        <w:t xml:space="preserve"> - </w:t>
      </w:r>
      <w:r w:rsidRPr="003B571C">
        <w:rPr>
          <w:rFonts w:ascii="Tahoma" w:eastAsia="Times New Roman" w:hAnsi="Tahoma" w:cs="Tahoma"/>
        </w:rPr>
        <w:t>better understanding leads to better WAEC results.</w:t>
      </w:r>
    </w:p>
    <w:p w14:paraId="2B1AA41B" w14:textId="654DF864" w:rsidR="003B571C" w:rsidRPr="003B571C" w:rsidRDefault="003B571C" w:rsidP="003B571C">
      <w:pPr>
        <w:jc w:val="center"/>
        <w:rPr>
          <w:rFonts w:ascii="Tahoma" w:eastAsia="Times New Roman" w:hAnsi="Tahoma" w:cs="Tahoma"/>
        </w:rPr>
      </w:pPr>
    </w:p>
    <w:p w14:paraId="3816578E" w14:textId="53E7CF3A" w:rsidR="003B571C" w:rsidRPr="003B571C" w:rsidRDefault="003B571C" w:rsidP="004E3081">
      <w:pPr>
        <w:pStyle w:val="Heading2"/>
        <w:spacing w:after="0" w:afterAutospacing="0"/>
        <w:rPr>
          <w:rFonts w:ascii="Tahoma" w:eastAsia="Times New Roman" w:hAnsi="Tahoma" w:cs="Tahoma"/>
        </w:rPr>
      </w:pPr>
      <w:r w:rsidRPr="003B571C">
        <w:rPr>
          <w:rFonts w:ascii="Tahoma" w:eastAsia="Times New Roman" w:hAnsi="Tahoma" w:cs="Tahoma"/>
        </w:rPr>
        <w:lastRenderedPageBreak/>
        <w:t>Conclusion</w:t>
      </w:r>
    </w:p>
    <w:p w14:paraId="4C29C1D2" w14:textId="77777777" w:rsidR="003B571C" w:rsidRPr="003B571C" w:rsidRDefault="003B571C" w:rsidP="003B571C">
      <w:pPr>
        <w:numPr>
          <w:ilvl w:val="0"/>
          <w:numId w:val="15"/>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Key Message:</w:t>
      </w:r>
      <w:r w:rsidRPr="003B571C">
        <w:rPr>
          <w:rFonts w:ascii="Tahoma" w:eastAsia="Times New Roman" w:hAnsi="Tahoma" w:cs="Tahoma"/>
        </w:rPr>
        <w:t xml:space="preserve"> Differentiated Instruction is not extra work—it is smart teaching. Inclusive Education ensures every child belongs and succeeds.</w:t>
      </w:r>
    </w:p>
    <w:p w14:paraId="78FD69F4" w14:textId="77777777" w:rsidR="003B571C" w:rsidRPr="003B571C" w:rsidRDefault="003B571C" w:rsidP="003B571C">
      <w:pPr>
        <w:numPr>
          <w:ilvl w:val="0"/>
          <w:numId w:val="15"/>
        </w:numPr>
        <w:spacing w:before="100" w:beforeAutospacing="1" w:after="100" w:afterAutospacing="1"/>
        <w:rPr>
          <w:rFonts w:ascii="Tahoma" w:eastAsia="Times New Roman" w:hAnsi="Tahoma" w:cs="Tahoma"/>
        </w:rPr>
      </w:pPr>
      <w:r w:rsidRPr="003B571C">
        <w:rPr>
          <w:rStyle w:val="Strong"/>
          <w:rFonts w:ascii="Tahoma" w:eastAsia="Times New Roman" w:hAnsi="Tahoma" w:cs="Tahoma"/>
        </w:rPr>
        <w:t>Quote to End:</w:t>
      </w:r>
      <w:r w:rsidRPr="003B571C">
        <w:rPr>
          <w:rFonts w:ascii="Tahoma" w:eastAsia="Times New Roman" w:hAnsi="Tahoma" w:cs="Tahoma"/>
        </w:rPr>
        <w:t xml:space="preserve"> </w:t>
      </w:r>
      <w:r w:rsidRPr="003B571C">
        <w:rPr>
          <w:rStyle w:val="Emphasis"/>
          <w:rFonts w:ascii="Tahoma" w:eastAsia="Times New Roman" w:hAnsi="Tahoma" w:cs="Tahoma"/>
        </w:rPr>
        <w:t>“Fairness is not giving every student the same thing. Fairness is giving every student what they need to succeed.”</w:t>
      </w:r>
    </w:p>
    <w:p w14:paraId="2CD6BF96" w14:textId="3F3F465C" w:rsidR="003B571C" w:rsidRPr="003B571C" w:rsidRDefault="003B571C" w:rsidP="003B571C">
      <w:pPr>
        <w:jc w:val="center"/>
        <w:rPr>
          <w:rFonts w:ascii="Tahoma" w:eastAsia="Times New Roman" w:hAnsi="Tahoma" w:cs="Tahoma"/>
        </w:rPr>
      </w:pPr>
    </w:p>
    <w:p w14:paraId="353C9570" w14:textId="4657ADEC" w:rsidR="000C7FC8" w:rsidRDefault="000C7FC8">
      <w:pPr>
        <w:rPr>
          <w:rFonts w:ascii="Tahoma" w:hAnsi="Tahoma" w:cs="Tahoma"/>
          <w:sz w:val="28"/>
          <w:szCs w:val="28"/>
        </w:rPr>
      </w:pPr>
    </w:p>
    <w:p w14:paraId="2CB81658" w14:textId="7683350F" w:rsidR="00E149A0" w:rsidRPr="00E149A0" w:rsidRDefault="00E149A0">
      <w:pPr>
        <w:rPr>
          <w:rFonts w:ascii="Tahoma" w:hAnsi="Tahoma" w:cs="Tahoma"/>
          <w:b/>
          <w:sz w:val="36"/>
          <w:szCs w:val="36"/>
        </w:rPr>
      </w:pPr>
      <w:r w:rsidRPr="00E149A0">
        <w:rPr>
          <w:rFonts w:ascii="Tahoma" w:hAnsi="Tahoma" w:cs="Tahoma"/>
          <w:b/>
          <w:sz w:val="36"/>
          <w:szCs w:val="36"/>
        </w:rPr>
        <w:t>Glossary</w:t>
      </w:r>
    </w:p>
    <w:p w14:paraId="2297659B" w14:textId="089AB653" w:rsidR="00E149A0" w:rsidRDefault="005979E5" w:rsidP="00D713D3">
      <w:pPr>
        <w:pStyle w:val="ListParagraph"/>
        <w:numPr>
          <w:ilvl w:val="0"/>
          <w:numId w:val="18"/>
        </w:numPr>
        <w:spacing w:before="240"/>
        <w:rPr>
          <w:rFonts w:ascii="Tahoma" w:hAnsi="Tahoma" w:cs="Tahoma"/>
          <w:sz w:val="28"/>
          <w:szCs w:val="28"/>
        </w:rPr>
      </w:pPr>
      <w:r>
        <w:rPr>
          <w:rFonts w:ascii="Tahoma" w:hAnsi="Tahoma" w:cs="Tahoma"/>
          <w:b/>
          <w:sz w:val="28"/>
          <w:szCs w:val="28"/>
        </w:rPr>
        <w:t>Dyslexia:</w:t>
      </w:r>
      <w:r>
        <w:rPr>
          <w:rFonts w:ascii="Tahoma" w:hAnsi="Tahoma" w:cs="Tahoma"/>
          <w:sz w:val="28"/>
          <w:szCs w:val="28"/>
        </w:rPr>
        <w:t xml:space="preserve"> </w:t>
      </w:r>
      <w:r w:rsidR="0039766C">
        <w:rPr>
          <w:rFonts w:ascii="Tahoma" w:hAnsi="Tahoma" w:cs="Tahoma"/>
          <w:sz w:val="28"/>
          <w:szCs w:val="28"/>
        </w:rPr>
        <w:t>a</w:t>
      </w:r>
      <w:r>
        <w:rPr>
          <w:rFonts w:ascii="Tahoma" w:hAnsi="Tahoma" w:cs="Tahoma"/>
          <w:sz w:val="28"/>
          <w:szCs w:val="28"/>
        </w:rPr>
        <w:t xml:space="preserve"> learning disability that disrupts how the brain processes written language. People with dyslexia have trouble with reading and related skills.</w:t>
      </w:r>
    </w:p>
    <w:p w14:paraId="58BEF3FA" w14:textId="59E85E07" w:rsidR="002866B1" w:rsidRPr="00D713D3" w:rsidRDefault="00EB63A5" w:rsidP="00D713D3">
      <w:pPr>
        <w:pStyle w:val="ListParagraph"/>
        <w:numPr>
          <w:ilvl w:val="0"/>
          <w:numId w:val="18"/>
        </w:numPr>
        <w:spacing w:before="240"/>
        <w:rPr>
          <w:rFonts w:ascii="Tahoma" w:hAnsi="Tahoma" w:cs="Tahoma"/>
          <w:sz w:val="28"/>
          <w:szCs w:val="28"/>
        </w:rPr>
      </w:pPr>
      <w:r>
        <w:rPr>
          <w:rFonts w:ascii="Tahoma" w:hAnsi="Tahoma" w:cs="Tahoma"/>
          <w:b/>
          <w:sz w:val="28"/>
          <w:szCs w:val="28"/>
        </w:rPr>
        <w:t>Universal Design for Learning (UDL) principles:</w:t>
      </w:r>
      <w:r>
        <w:rPr>
          <w:rFonts w:ascii="Tahoma" w:hAnsi="Tahoma" w:cs="Tahoma"/>
          <w:sz w:val="28"/>
          <w:szCs w:val="28"/>
        </w:rPr>
        <w:t xml:space="preserve"> </w:t>
      </w:r>
      <w:r w:rsidR="0039766C">
        <w:rPr>
          <w:rFonts w:ascii="Tahoma" w:hAnsi="Tahoma" w:cs="Tahoma"/>
          <w:sz w:val="28"/>
          <w:szCs w:val="28"/>
        </w:rPr>
        <w:t>an educational framework that provides teachers with a flexible planning approach</w:t>
      </w:r>
      <w:r w:rsidR="00DA165F">
        <w:rPr>
          <w:rFonts w:ascii="Tahoma" w:hAnsi="Tahoma" w:cs="Tahoma"/>
          <w:sz w:val="28"/>
          <w:szCs w:val="28"/>
        </w:rPr>
        <w:t xml:space="preserve"> to support all learners by offering multiple ways for students to access information, engage with material, and demonstrate their understanding.</w:t>
      </w:r>
    </w:p>
    <w:sectPr w:rsidR="002866B1" w:rsidRPr="00D713D3" w:rsidSect="0034609B">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F2023" w14:textId="77777777" w:rsidR="004A2C78" w:rsidRDefault="004A2C78" w:rsidP="006F3530">
      <w:r>
        <w:separator/>
      </w:r>
    </w:p>
  </w:endnote>
  <w:endnote w:type="continuationSeparator" w:id="0">
    <w:p w14:paraId="02E02A47" w14:textId="77777777" w:rsidR="004A2C78" w:rsidRDefault="004A2C78" w:rsidP="006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106256"/>
      <w:docPartObj>
        <w:docPartGallery w:val="Page Numbers (Bottom of Page)"/>
        <w:docPartUnique/>
      </w:docPartObj>
    </w:sdtPr>
    <w:sdtEndPr/>
    <w:sdtContent>
      <w:sdt>
        <w:sdtPr>
          <w:id w:val="-1769616900"/>
          <w:docPartObj>
            <w:docPartGallery w:val="Page Numbers (Top of Page)"/>
            <w:docPartUnique/>
          </w:docPartObj>
        </w:sdtPr>
        <w:sdtEndPr/>
        <w:sdtContent>
          <w:p w14:paraId="543A10EF" w14:textId="244E6AB5" w:rsidR="00384CB1" w:rsidRDefault="00384CB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A7CECD3" w14:textId="77777777" w:rsidR="00384CB1" w:rsidRDefault="0038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F92D6" w14:textId="77777777" w:rsidR="004A2C78" w:rsidRDefault="004A2C78" w:rsidP="006F3530">
      <w:r>
        <w:separator/>
      </w:r>
    </w:p>
  </w:footnote>
  <w:footnote w:type="continuationSeparator" w:id="0">
    <w:p w14:paraId="5C05DC32" w14:textId="77777777" w:rsidR="004A2C78" w:rsidRDefault="004A2C78" w:rsidP="006F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56A6" w14:textId="689AB272" w:rsidR="006F3530" w:rsidRDefault="006F3530">
    <w:pPr>
      <w:pStyle w:val="Header"/>
    </w:pPr>
    <w:r>
      <w:t>Differentiated Instruction &amp; Inclusive Education</w:t>
    </w:r>
  </w:p>
  <w:p w14:paraId="11BCB9DA" w14:textId="5707AD9F" w:rsidR="006F3530" w:rsidRDefault="006F3530">
    <w:pPr>
      <w:pStyle w:val="Header"/>
    </w:pPr>
    <w:r>
      <w:t>By Mr. Emeka Ndefo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888"/>
    <w:multiLevelType w:val="multilevel"/>
    <w:tmpl w:val="F03E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05CF"/>
    <w:multiLevelType w:val="multilevel"/>
    <w:tmpl w:val="32985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4693"/>
    <w:multiLevelType w:val="multilevel"/>
    <w:tmpl w:val="6BF62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B2D26"/>
    <w:multiLevelType w:val="multilevel"/>
    <w:tmpl w:val="6D42F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561B7"/>
    <w:multiLevelType w:val="multilevel"/>
    <w:tmpl w:val="CD688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85D7B"/>
    <w:multiLevelType w:val="multilevel"/>
    <w:tmpl w:val="2140F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05B11"/>
    <w:multiLevelType w:val="multilevel"/>
    <w:tmpl w:val="EB547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B2220"/>
    <w:multiLevelType w:val="multilevel"/>
    <w:tmpl w:val="9E9C5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F504B"/>
    <w:multiLevelType w:val="multilevel"/>
    <w:tmpl w:val="1A9E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94B62"/>
    <w:multiLevelType w:val="multilevel"/>
    <w:tmpl w:val="43687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A4EAA"/>
    <w:multiLevelType w:val="multilevel"/>
    <w:tmpl w:val="41C81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34DB5"/>
    <w:multiLevelType w:val="multilevel"/>
    <w:tmpl w:val="B6DE1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44571"/>
    <w:multiLevelType w:val="multilevel"/>
    <w:tmpl w:val="A418B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6E27E2"/>
    <w:multiLevelType w:val="multilevel"/>
    <w:tmpl w:val="7DAA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30F9B"/>
    <w:multiLevelType w:val="multilevel"/>
    <w:tmpl w:val="AE34A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0864796"/>
    <w:multiLevelType w:val="hybridMultilevel"/>
    <w:tmpl w:val="0CD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10B68"/>
    <w:multiLevelType w:val="hybridMultilevel"/>
    <w:tmpl w:val="7BB6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B593F"/>
    <w:multiLevelType w:val="multilevel"/>
    <w:tmpl w:val="2D6A9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13"/>
  </w:num>
  <w:num w:numId="6">
    <w:abstractNumId w:val="2"/>
  </w:num>
  <w:num w:numId="7">
    <w:abstractNumId w:val="9"/>
  </w:num>
  <w:num w:numId="8">
    <w:abstractNumId w:val="6"/>
  </w:num>
  <w:num w:numId="9">
    <w:abstractNumId w:val="3"/>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17"/>
  </w:num>
  <w:num w:numId="15">
    <w:abstractNumId w:val="5"/>
  </w:num>
  <w:num w:numId="16">
    <w:abstractNumId w:val="7"/>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86"/>
    <w:rsid w:val="00037F3B"/>
    <w:rsid w:val="00050E5E"/>
    <w:rsid w:val="00087ABC"/>
    <w:rsid w:val="000A7DBD"/>
    <w:rsid w:val="000C7FC8"/>
    <w:rsid w:val="000D6A52"/>
    <w:rsid w:val="001068F4"/>
    <w:rsid w:val="001802A6"/>
    <w:rsid w:val="00190C79"/>
    <w:rsid w:val="001F07D4"/>
    <w:rsid w:val="00207E15"/>
    <w:rsid w:val="00222047"/>
    <w:rsid w:val="002228B2"/>
    <w:rsid w:val="002866B1"/>
    <w:rsid w:val="00287D4E"/>
    <w:rsid w:val="002E25B0"/>
    <w:rsid w:val="002E4B81"/>
    <w:rsid w:val="0034609B"/>
    <w:rsid w:val="00384CB1"/>
    <w:rsid w:val="0039766C"/>
    <w:rsid w:val="003B571C"/>
    <w:rsid w:val="003C0986"/>
    <w:rsid w:val="003F0E1E"/>
    <w:rsid w:val="00410670"/>
    <w:rsid w:val="00415643"/>
    <w:rsid w:val="00415ED2"/>
    <w:rsid w:val="00431366"/>
    <w:rsid w:val="00451F8B"/>
    <w:rsid w:val="0049766E"/>
    <w:rsid w:val="004A2C78"/>
    <w:rsid w:val="004E22DE"/>
    <w:rsid w:val="004E3081"/>
    <w:rsid w:val="004E63CD"/>
    <w:rsid w:val="004E6AEC"/>
    <w:rsid w:val="0058570D"/>
    <w:rsid w:val="00592D16"/>
    <w:rsid w:val="005979E5"/>
    <w:rsid w:val="005F5B71"/>
    <w:rsid w:val="006838C2"/>
    <w:rsid w:val="006F3530"/>
    <w:rsid w:val="007614D2"/>
    <w:rsid w:val="007A2915"/>
    <w:rsid w:val="007F16F2"/>
    <w:rsid w:val="008112F9"/>
    <w:rsid w:val="00821D50"/>
    <w:rsid w:val="008A29E5"/>
    <w:rsid w:val="00921AE9"/>
    <w:rsid w:val="00927A50"/>
    <w:rsid w:val="0093273A"/>
    <w:rsid w:val="00951D2C"/>
    <w:rsid w:val="00997E0B"/>
    <w:rsid w:val="00A15924"/>
    <w:rsid w:val="00B00877"/>
    <w:rsid w:val="00B515F7"/>
    <w:rsid w:val="00BC396D"/>
    <w:rsid w:val="00BF0F2F"/>
    <w:rsid w:val="00C2667B"/>
    <w:rsid w:val="00C66293"/>
    <w:rsid w:val="00C945DB"/>
    <w:rsid w:val="00CF2120"/>
    <w:rsid w:val="00D41016"/>
    <w:rsid w:val="00D61AB7"/>
    <w:rsid w:val="00D713D3"/>
    <w:rsid w:val="00DA165F"/>
    <w:rsid w:val="00DA6C95"/>
    <w:rsid w:val="00E149A0"/>
    <w:rsid w:val="00E92752"/>
    <w:rsid w:val="00EB63A5"/>
    <w:rsid w:val="00EF7FEA"/>
    <w:rsid w:val="00F43AD4"/>
    <w:rsid w:val="00F4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4B00"/>
  <w15:chartTrackingRefBased/>
  <w15:docId w15:val="{22C600BE-32B9-4FD6-9A5D-8A408248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71C"/>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3B571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B571C"/>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3B571C"/>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71C"/>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semiHidden/>
    <w:rsid w:val="003B571C"/>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semiHidden/>
    <w:rsid w:val="003B571C"/>
    <w:rPr>
      <w:rFonts w:ascii="Times New Roman" w:eastAsiaTheme="minorEastAsia" w:hAnsi="Times New Roman" w:cs="Times New Roman"/>
      <w:b/>
      <w:bCs/>
      <w:sz w:val="27"/>
      <w:szCs w:val="27"/>
    </w:rPr>
  </w:style>
  <w:style w:type="paragraph" w:styleId="NormalWeb">
    <w:name w:val="Normal (Web)"/>
    <w:basedOn w:val="Normal"/>
    <w:uiPriority w:val="99"/>
    <w:unhideWhenUsed/>
    <w:rsid w:val="003B571C"/>
    <w:pPr>
      <w:spacing w:before="100" w:beforeAutospacing="1" w:after="100" w:afterAutospacing="1"/>
    </w:pPr>
  </w:style>
  <w:style w:type="character" w:styleId="Strong">
    <w:name w:val="Strong"/>
    <w:basedOn w:val="DefaultParagraphFont"/>
    <w:uiPriority w:val="22"/>
    <w:qFormat/>
    <w:rsid w:val="003B571C"/>
    <w:rPr>
      <w:b/>
      <w:bCs/>
    </w:rPr>
  </w:style>
  <w:style w:type="character" w:styleId="Emphasis">
    <w:name w:val="Emphasis"/>
    <w:basedOn w:val="DefaultParagraphFont"/>
    <w:uiPriority w:val="20"/>
    <w:qFormat/>
    <w:rsid w:val="003B571C"/>
    <w:rPr>
      <w:i/>
      <w:iCs/>
    </w:rPr>
  </w:style>
  <w:style w:type="paragraph" w:styleId="Header">
    <w:name w:val="header"/>
    <w:basedOn w:val="Normal"/>
    <w:link w:val="HeaderChar"/>
    <w:uiPriority w:val="99"/>
    <w:unhideWhenUsed/>
    <w:rsid w:val="006F3530"/>
    <w:pPr>
      <w:tabs>
        <w:tab w:val="center" w:pos="4680"/>
        <w:tab w:val="right" w:pos="9360"/>
      </w:tabs>
    </w:pPr>
  </w:style>
  <w:style w:type="character" w:customStyle="1" w:styleId="HeaderChar">
    <w:name w:val="Header Char"/>
    <w:basedOn w:val="DefaultParagraphFont"/>
    <w:link w:val="Header"/>
    <w:uiPriority w:val="99"/>
    <w:rsid w:val="006F353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F3530"/>
    <w:pPr>
      <w:tabs>
        <w:tab w:val="center" w:pos="4680"/>
        <w:tab w:val="right" w:pos="9360"/>
      </w:tabs>
    </w:pPr>
  </w:style>
  <w:style w:type="character" w:customStyle="1" w:styleId="FooterChar">
    <w:name w:val="Footer Char"/>
    <w:basedOn w:val="DefaultParagraphFont"/>
    <w:link w:val="Footer"/>
    <w:uiPriority w:val="99"/>
    <w:rsid w:val="006F3530"/>
    <w:rPr>
      <w:rFonts w:ascii="Times New Roman" w:eastAsiaTheme="minorEastAsia" w:hAnsi="Times New Roman" w:cs="Times New Roman"/>
      <w:sz w:val="24"/>
      <w:szCs w:val="24"/>
    </w:rPr>
  </w:style>
  <w:style w:type="paragraph" w:styleId="ListParagraph">
    <w:name w:val="List Paragraph"/>
    <w:basedOn w:val="Normal"/>
    <w:uiPriority w:val="34"/>
    <w:qFormat/>
    <w:rsid w:val="001802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0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995</TotalTime>
  <Pages>6</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Chukwuemeka Ndefo</dc:creator>
  <cp:keywords/>
  <dc:description/>
  <cp:lastModifiedBy>PC</cp:lastModifiedBy>
  <cp:revision>59</cp:revision>
  <dcterms:created xsi:type="dcterms:W3CDTF">2025-09-04T06:50:00Z</dcterms:created>
  <dcterms:modified xsi:type="dcterms:W3CDTF">2025-09-07T01:20:00Z</dcterms:modified>
</cp:coreProperties>
</file>